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CEFEA22" w14:textId="77777777" w:rsidR="00171F56" w:rsidRDefault="00171F56">
      <w:pPr>
        <w:pageBreakBefore/>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5570F6" w14:paraId="02015102" w14:textId="77777777">
        <w:trPr>
          <w:trHeight w:val="1132"/>
        </w:trPr>
        <w:tc>
          <w:tcPr>
            <w:tcW w:w="10434" w:type="dxa"/>
            <w:shd w:val="clear" w:color="auto" w:fill="auto"/>
          </w:tcPr>
          <w:p w14:paraId="3AF5EBB9" w14:textId="77777777" w:rsidR="00171F56" w:rsidRDefault="00137299">
            <w:pPr>
              <w:pStyle w:val="Pieddepage"/>
              <w:tabs>
                <w:tab w:val="clear" w:pos="4536"/>
                <w:tab w:val="clear" w:pos="9072"/>
                <w:tab w:val="left" w:pos="851"/>
              </w:tabs>
              <w:jc w:val="center"/>
              <w:rPr>
                <w:rStyle w:val="Policepardfaut3"/>
                <w:rFonts w:ascii="Arial" w:hAnsi="Arial" w:cs="Arial"/>
                <w:b/>
                <w:sz w:val="18"/>
                <w:szCs w:val="18"/>
              </w:rPr>
            </w:pPr>
            <w:r>
              <w:pict w14:anchorId="6A728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85pt;height:46.85pt" filled="t">
                  <v:fill color2="black"/>
                  <v:imagedata r:id="rId7" o:title=""/>
                </v:shape>
              </w:pict>
            </w:r>
          </w:p>
          <w:p w14:paraId="0760FC17" w14:textId="77777777" w:rsidR="00171F56" w:rsidRDefault="00171F56">
            <w:pPr>
              <w:pStyle w:val="Pieddepage"/>
              <w:tabs>
                <w:tab w:val="clear" w:pos="4536"/>
                <w:tab w:val="clear" w:pos="9072"/>
                <w:tab w:val="left" w:pos="851"/>
              </w:tabs>
              <w:jc w:val="center"/>
            </w:pPr>
            <w:r>
              <w:rPr>
                <w:rStyle w:val="Policepardfaut3"/>
                <w:rFonts w:ascii="Arial" w:hAnsi="Arial" w:cs="Arial"/>
                <w:b/>
                <w:sz w:val="18"/>
                <w:szCs w:val="18"/>
              </w:rPr>
              <w:br/>
              <w:t>Ministère de la Culture</w:t>
            </w:r>
          </w:p>
          <w:p w14:paraId="2EB3B6B4" w14:textId="77777777" w:rsidR="00171F56" w:rsidRDefault="00171F56">
            <w:pPr>
              <w:pStyle w:val="Pieddepage"/>
              <w:tabs>
                <w:tab w:val="clear" w:pos="4536"/>
                <w:tab w:val="clear" w:pos="9072"/>
                <w:tab w:val="left" w:pos="851"/>
              </w:tabs>
              <w:jc w:val="center"/>
            </w:pPr>
            <w:r>
              <w:rPr>
                <w:rStyle w:val="Policepardfaut3"/>
                <w:rFonts w:ascii="Arial" w:hAnsi="Arial" w:cs="Arial"/>
                <w:b/>
                <w:sz w:val="18"/>
                <w:szCs w:val="18"/>
              </w:rPr>
              <w:fldChar w:fldCharType="begin"/>
            </w:r>
            <w:r>
              <w:rPr>
                <w:rStyle w:val="Policepardfaut3"/>
                <w:rFonts w:ascii="Arial" w:hAnsi="Arial" w:cs="Arial"/>
                <w:b/>
                <w:sz w:val="18"/>
                <w:szCs w:val="18"/>
              </w:rPr>
              <w:instrText xml:space="preserve"> DOCVARIABLE DirectionService </w:instrText>
            </w:r>
            <w:r>
              <w:rPr>
                <w:rStyle w:val="Policepardfaut3"/>
                <w:rFonts w:ascii="Arial" w:hAnsi="Arial" w:cs="Arial"/>
                <w:b/>
                <w:sz w:val="18"/>
                <w:szCs w:val="18"/>
              </w:rPr>
              <w:fldChar w:fldCharType="separate"/>
            </w:r>
            <w:r>
              <w:rPr>
                <w:rStyle w:val="Policepardfaut3"/>
                <w:rFonts w:ascii="Arial" w:hAnsi="Arial" w:cs="Arial"/>
                <w:b/>
                <w:sz w:val="18"/>
                <w:szCs w:val="18"/>
              </w:rPr>
              <w:t>ARCHIVES NATIONALES</w:t>
            </w:r>
            <w:r>
              <w:rPr>
                <w:rStyle w:val="Policepardfaut3"/>
                <w:rFonts w:ascii="Arial" w:hAnsi="Arial" w:cs="Arial"/>
                <w:b/>
                <w:sz w:val="18"/>
                <w:szCs w:val="18"/>
              </w:rPr>
              <w:fldChar w:fldCharType="end"/>
            </w:r>
          </w:p>
          <w:p w14:paraId="3F74E1A5" w14:textId="77777777" w:rsidR="00171F56" w:rsidRDefault="00171F56"/>
        </w:tc>
      </w:tr>
    </w:tbl>
    <w:p w14:paraId="078D79F2" w14:textId="77777777" w:rsidR="00171F56" w:rsidRDefault="00171F56">
      <w:pPr>
        <w:sectPr w:rsidR="00171F56">
          <w:footerReference w:type="even" r:id="rId8"/>
          <w:footerReference w:type="default" r:id="rId9"/>
          <w:footerReference w:type="first" r:id="rId10"/>
          <w:pgSz w:w="11906" w:h="16838"/>
          <w:pgMar w:top="720" w:right="851" w:bottom="736" w:left="851" w:header="720" w:footer="680" w:gutter="0"/>
          <w:cols w:space="720"/>
          <w:docGrid w:linePitch="600" w:charSpace="409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5570F6" w14:paraId="69B08220" w14:textId="77777777">
        <w:tc>
          <w:tcPr>
            <w:tcW w:w="9002" w:type="dxa"/>
            <w:shd w:val="clear" w:color="auto" w:fill="66CCFF"/>
          </w:tcPr>
          <w:p w14:paraId="408599F1" w14:textId="77777777" w:rsidR="000625EF" w:rsidRPr="00171F56" w:rsidRDefault="00C562B4">
            <w:pPr>
              <w:tabs>
                <w:tab w:val="left" w:pos="851"/>
              </w:tabs>
              <w:spacing w:before="120" w:after="120"/>
              <w:jc w:val="center"/>
              <w:rPr>
                <w:rStyle w:val="Policepardfaut3"/>
                <w:rFonts w:ascii="Arial" w:hAnsi="Arial" w:cs="Arial"/>
                <w:b/>
                <w:bCs/>
                <w:sz w:val="24"/>
                <w:szCs w:val="24"/>
              </w:rPr>
            </w:pPr>
            <w:r w:rsidRPr="00171F56">
              <w:rPr>
                <w:rStyle w:val="Policepardfaut3"/>
                <w:rFonts w:ascii="Arial" w:hAnsi="Arial" w:cs="Arial"/>
                <w:b/>
                <w:bCs/>
                <w:sz w:val="24"/>
                <w:szCs w:val="24"/>
              </w:rPr>
              <w:t xml:space="preserve">MARCHE DE TRAVAUX DE REMPLACEMENT D’UN ASCENSEUR </w:t>
            </w:r>
          </w:p>
          <w:p w14:paraId="7B902849" w14:textId="6B9FFEEF" w:rsidR="00C562B4" w:rsidRPr="00171F56" w:rsidRDefault="00C562B4">
            <w:pPr>
              <w:tabs>
                <w:tab w:val="left" w:pos="851"/>
              </w:tabs>
              <w:spacing w:before="120" w:after="120"/>
              <w:jc w:val="center"/>
              <w:rPr>
                <w:rStyle w:val="Policepardfaut3"/>
                <w:rFonts w:ascii="Arial" w:hAnsi="Arial" w:cs="Arial"/>
                <w:b/>
                <w:bCs/>
                <w:sz w:val="24"/>
                <w:szCs w:val="24"/>
              </w:rPr>
            </w:pPr>
            <w:r w:rsidRPr="00171F56">
              <w:rPr>
                <w:rStyle w:val="Policepardfaut3"/>
                <w:rFonts w:ascii="Arial" w:hAnsi="Arial" w:cs="Arial"/>
                <w:b/>
                <w:bCs/>
                <w:sz w:val="24"/>
                <w:szCs w:val="24"/>
              </w:rPr>
              <w:t>SITUE</w:t>
            </w:r>
            <w:r w:rsidR="000625EF" w:rsidRPr="00171F56">
              <w:rPr>
                <w:rStyle w:val="Policepardfaut3"/>
                <w:rFonts w:ascii="Arial" w:hAnsi="Arial" w:cs="Arial"/>
                <w:b/>
                <w:bCs/>
                <w:sz w:val="24"/>
                <w:szCs w:val="24"/>
              </w:rPr>
              <w:t xml:space="preserve"> </w:t>
            </w:r>
            <w:r w:rsidRPr="00171F56">
              <w:rPr>
                <w:rStyle w:val="Policepardfaut3"/>
                <w:rFonts w:ascii="Arial" w:hAnsi="Arial" w:cs="Arial"/>
                <w:b/>
                <w:bCs/>
                <w:sz w:val="24"/>
                <w:szCs w:val="24"/>
              </w:rPr>
              <w:t>AUX ARCHIVES NATIONALES - SITE DE PARIS</w:t>
            </w:r>
          </w:p>
          <w:p w14:paraId="660D171B" w14:textId="6466848F" w:rsidR="00171F56" w:rsidRDefault="00171F56">
            <w:pPr>
              <w:tabs>
                <w:tab w:val="left" w:pos="851"/>
              </w:tabs>
              <w:spacing w:before="120" w:after="120"/>
              <w:jc w:val="center"/>
              <w:rPr>
                <w:caps/>
                <w:sz w:val="28"/>
                <w:szCs w:val="28"/>
              </w:rPr>
            </w:pPr>
            <w:r>
              <w:rPr>
                <w:rStyle w:val="Policepardfaut3"/>
                <w:rFonts w:ascii="Arial" w:hAnsi="Arial" w:cs="Arial"/>
                <w:b/>
                <w:bCs/>
                <w:caps/>
                <w:sz w:val="28"/>
                <w:szCs w:val="28"/>
              </w:rPr>
              <w:t>ACTE</w:t>
            </w:r>
            <w:r>
              <w:rPr>
                <w:rStyle w:val="Policepardfaut3"/>
                <w:rFonts w:ascii="Arial" w:hAnsi="Arial" w:cs="Arial"/>
                <w:b/>
                <w:bCs/>
                <w:sz w:val="28"/>
                <w:szCs w:val="28"/>
              </w:rPr>
              <w:t xml:space="preserve"> D’ENGAGEMENT</w:t>
            </w:r>
            <w:r>
              <w:rPr>
                <w:rStyle w:val="Caractresdenotedebasdepage"/>
                <w:rFonts w:ascii="Arial" w:hAnsi="Arial" w:cs="Arial"/>
                <w:b/>
                <w:bCs/>
                <w:sz w:val="28"/>
                <w:szCs w:val="28"/>
              </w:rPr>
              <w:footnoteReference w:id="1"/>
            </w:r>
          </w:p>
        </w:tc>
        <w:tc>
          <w:tcPr>
            <w:tcW w:w="1275" w:type="dxa"/>
            <w:shd w:val="clear" w:color="auto" w:fill="66CCFF"/>
          </w:tcPr>
          <w:p w14:paraId="1F3C5C60" w14:textId="77777777" w:rsidR="00171F56" w:rsidRDefault="00171F56">
            <w:pPr>
              <w:pStyle w:val="Titre8"/>
              <w:tabs>
                <w:tab w:val="left" w:pos="0"/>
                <w:tab w:val="left" w:pos="851"/>
                <w:tab w:val="right" w:pos="9639"/>
              </w:tabs>
              <w:spacing w:before="120" w:after="120"/>
            </w:pPr>
            <w:r>
              <w:rPr>
                <w:caps/>
                <w:sz w:val="28"/>
                <w:szCs w:val="28"/>
              </w:rPr>
              <w:t>ATTRI1</w:t>
            </w:r>
          </w:p>
        </w:tc>
      </w:tr>
    </w:tbl>
    <w:p w14:paraId="337CE8C2" w14:textId="77777777" w:rsidR="00171F56" w:rsidRDefault="00171F56">
      <w:pPr>
        <w:tabs>
          <w:tab w:val="left" w:pos="851"/>
        </w:tabs>
      </w:pPr>
    </w:p>
    <w:p w14:paraId="59FA19DD" w14:textId="77777777" w:rsidR="00171F56" w:rsidRDefault="00171F56">
      <w:pPr>
        <w:pStyle w:val="Corpsdetexte31"/>
        <w:tabs>
          <w:tab w:val="left" w:pos="851"/>
        </w:tabs>
        <w:jc w:val="both"/>
        <w:rPr>
          <w:sz w:val="18"/>
          <w:szCs w:val="18"/>
        </w:rPr>
      </w:pPr>
    </w:p>
    <w:p w14:paraId="6ABF26BF" w14:textId="77777777" w:rsidR="00171F56" w:rsidRDefault="00171F56">
      <w:pPr>
        <w:pStyle w:val="Corpsdetexte31"/>
        <w:tabs>
          <w:tab w:val="left" w:pos="851"/>
        </w:tabs>
        <w:jc w:val="both"/>
      </w:pPr>
    </w:p>
    <w:tbl>
      <w:tblPr>
        <w:tblW w:w="0" w:type="auto"/>
        <w:tblLayout w:type="fixed"/>
        <w:tblCellMar>
          <w:left w:w="71" w:type="dxa"/>
          <w:right w:w="71" w:type="dxa"/>
        </w:tblCellMar>
        <w:tblLook w:val="0000" w:firstRow="0" w:lastRow="0" w:firstColumn="0" w:lastColumn="0" w:noHBand="0" w:noVBand="0"/>
      </w:tblPr>
      <w:tblGrid>
        <w:gridCol w:w="10277"/>
      </w:tblGrid>
      <w:tr w:rsidR="005570F6" w14:paraId="6F77F19A" w14:textId="77777777">
        <w:tc>
          <w:tcPr>
            <w:tcW w:w="10277" w:type="dxa"/>
            <w:shd w:val="clear" w:color="auto" w:fill="66CCFF"/>
          </w:tcPr>
          <w:p w14:paraId="423E6A11" w14:textId="77777777" w:rsidR="00171F56" w:rsidRDefault="00171F56">
            <w:pPr>
              <w:tabs>
                <w:tab w:val="left" w:pos="-142"/>
                <w:tab w:val="left" w:pos="851"/>
                <w:tab w:val="left" w:pos="4111"/>
              </w:tabs>
              <w:jc w:val="both"/>
            </w:pPr>
            <w:r>
              <w:rPr>
                <w:rStyle w:val="Policepardfaut3"/>
                <w:rFonts w:ascii="Arial" w:hAnsi="Arial" w:cs="Arial"/>
                <w:b/>
                <w:sz w:val="22"/>
                <w:szCs w:val="22"/>
              </w:rPr>
              <w:t xml:space="preserve">A - Objet </w:t>
            </w:r>
            <w:r>
              <w:rPr>
                <w:rStyle w:val="Policepardfaut3"/>
                <w:rFonts w:ascii="Arial" w:hAnsi="Arial" w:cs="Arial"/>
                <w:b/>
                <w:bCs/>
                <w:sz w:val="22"/>
                <w:szCs w:val="22"/>
              </w:rPr>
              <w:t>de l’acte d’engagement</w:t>
            </w:r>
            <w:r>
              <w:rPr>
                <w:rStyle w:val="Policepardfaut3"/>
                <w:rFonts w:ascii="Arial" w:hAnsi="Arial" w:cs="Arial"/>
                <w:b/>
                <w:sz w:val="22"/>
                <w:szCs w:val="22"/>
              </w:rPr>
              <w:t>.</w:t>
            </w:r>
          </w:p>
        </w:tc>
      </w:tr>
    </w:tbl>
    <w:p w14:paraId="677CA292" w14:textId="77777777" w:rsidR="00171F56" w:rsidRDefault="00171F56">
      <w:pPr>
        <w:tabs>
          <w:tab w:val="left" w:pos="426"/>
          <w:tab w:val="left" w:pos="851"/>
        </w:tabs>
        <w:jc w:val="both"/>
      </w:pPr>
    </w:p>
    <w:p w14:paraId="4241BD60" w14:textId="138D4B90" w:rsidR="00171F56" w:rsidRDefault="00C562B4">
      <w:pPr>
        <w:tabs>
          <w:tab w:val="left" w:pos="426"/>
          <w:tab w:val="left" w:pos="851"/>
        </w:tabs>
        <w:jc w:val="both"/>
      </w:pPr>
      <w:r w:rsidRPr="00C562B4">
        <w:t>Le marché a pour objet les travaux de remplacement d’un ascenseur situé aux archives nationales sur le site des Archives nationales de Paris.</w:t>
      </w:r>
    </w:p>
    <w:p w14:paraId="24CFA97E" w14:textId="77777777" w:rsidR="00171F56" w:rsidRDefault="00171F56"/>
    <w:p w14:paraId="4DA60AE2" w14:textId="77777777" w:rsidR="00171F56" w:rsidRDefault="00171F56">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5570F6" w14:paraId="6DB71CD9" w14:textId="77777777">
        <w:tc>
          <w:tcPr>
            <w:tcW w:w="10277" w:type="dxa"/>
            <w:shd w:val="clear" w:color="auto" w:fill="66CCFF"/>
          </w:tcPr>
          <w:p w14:paraId="75FC5E35" w14:textId="77777777" w:rsidR="00171F56" w:rsidRDefault="00171F56">
            <w:pPr>
              <w:tabs>
                <w:tab w:val="left" w:pos="-142"/>
                <w:tab w:val="left" w:pos="851"/>
                <w:tab w:val="left" w:pos="4111"/>
              </w:tabs>
              <w:jc w:val="both"/>
            </w:pPr>
            <w:r>
              <w:rPr>
                <w:rFonts w:ascii="Arial" w:hAnsi="Arial" w:cs="Arial"/>
                <w:b/>
                <w:sz w:val="22"/>
                <w:szCs w:val="22"/>
              </w:rPr>
              <w:t>B - Engagement du titulaire ou du groupement titulaire.</w:t>
            </w:r>
          </w:p>
        </w:tc>
      </w:tr>
    </w:tbl>
    <w:p w14:paraId="24DAABF1" w14:textId="77777777" w:rsidR="00171F56" w:rsidRDefault="00171F56">
      <w:pPr>
        <w:tabs>
          <w:tab w:val="left" w:pos="851"/>
        </w:tabs>
      </w:pPr>
    </w:p>
    <w:p w14:paraId="740300CF" w14:textId="77777777" w:rsidR="00171F56" w:rsidRDefault="00171F56">
      <w:pPr>
        <w:pStyle w:val="Titre2"/>
        <w:tabs>
          <w:tab w:val="left" w:pos="0"/>
          <w:tab w:val="left" w:pos="851"/>
          <w:tab w:val="left" w:pos="2268"/>
        </w:tabs>
      </w:pPr>
      <w:r>
        <w:rPr>
          <w:rFonts w:ascii="Arial" w:hAnsi="Arial" w:cs="Arial"/>
          <w:sz w:val="22"/>
          <w:szCs w:val="22"/>
        </w:rPr>
        <w:t>B1 - Identification et engagement du titulaire ou du groupement titulaire :</w:t>
      </w:r>
    </w:p>
    <w:p w14:paraId="3242F13F" w14:textId="77777777" w:rsidR="00171F56" w:rsidRDefault="00171F56">
      <w:pPr>
        <w:pStyle w:val="fcase1ertab"/>
        <w:tabs>
          <w:tab w:val="left" w:pos="851"/>
        </w:tabs>
      </w:pPr>
      <w:r>
        <w:rPr>
          <w:rFonts w:ascii="Arial" w:hAnsi="Arial" w:cs="Arial"/>
          <w:i/>
          <w:iCs/>
          <w:sz w:val="18"/>
          <w:szCs w:val="18"/>
        </w:rPr>
        <w:t>(Cocher les cases correspondantes.)</w:t>
      </w:r>
    </w:p>
    <w:p w14:paraId="4D2DD507" w14:textId="77777777" w:rsidR="00171F56" w:rsidRDefault="00171F56">
      <w:pPr>
        <w:tabs>
          <w:tab w:val="left" w:pos="851"/>
        </w:tabs>
        <w:rPr>
          <w:rFonts w:ascii="Arial" w:hAnsi="Arial" w:cs="Arial"/>
        </w:rPr>
      </w:pPr>
    </w:p>
    <w:p w14:paraId="725250E5" w14:textId="77777777" w:rsidR="00171F56" w:rsidRDefault="00171F56">
      <w:pPr>
        <w:tabs>
          <w:tab w:val="left" w:pos="851"/>
        </w:tabs>
        <w:jc w:val="both"/>
      </w:pPr>
      <w:r>
        <w:rPr>
          <w:rFonts w:ascii="Arial" w:hAnsi="Arial" w:cs="Arial"/>
        </w:rPr>
        <w:t>Après avoir pris connaissance des pièces constitutives du marché suivantes :</w:t>
      </w:r>
    </w:p>
    <w:p w14:paraId="5AF65BD9" w14:textId="77777777" w:rsidR="00171F56" w:rsidRDefault="00171F56">
      <w:pPr>
        <w:tabs>
          <w:tab w:val="left" w:pos="851"/>
        </w:tabs>
        <w:jc w:val="both"/>
      </w:pPr>
      <w:r>
        <w:rPr>
          <w:rFonts w:ascii="Arial" w:hAnsi="Arial" w:cs="Arial"/>
        </w:rPr>
        <w:t>- La décomposition du prix global et forfaire, annexe 1 au présent acte d’engagement</w:t>
      </w:r>
    </w:p>
    <w:p w14:paraId="382E7B02" w14:textId="77777777" w:rsidR="00171F56" w:rsidRDefault="00171F56">
      <w:pPr>
        <w:tabs>
          <w:tab w:val="left" w:pos="851"/>
        </w:tabs>
        <w:jc w:val="both"/>
      </w:pPr>
      <w:r>
        <w:rPr>
          <w:rFonts w:ascii="Arial" w:hAnsi="Arial" w:cs="Arial"/>
        </w:rPr>
        <w:t>- Le cahier des clauses administratives particulières (CCAP) commun à l’ensemble des lots du marché et son annexe</w:t>
      </w:r>
    </w:p>
    <w:p w14:paraId="6A31DA22" w14:textId="77777777" w:rsidR="00171F56" w:rsidRDefault="00171F56">
      <w:pPr>
        <w:tabs>
          <w:tab w:val="left" w:pos="851"/>
        </w:tabs>
        <w:jc w:val="both"/>
      </w:pPr>
      <w:r>
        <w:rPr>
          <w:rFonts w:ascii="Arial" w:hAnsi="Arial" w:cs="Arial"/>
        </w:rPr>
        <w:t>- Le cahier des clauses techniques particulières (CCTP) propre au lot 1 et ses annexes techniques</w:t>
      </w:r>
    </w:p>
    <w:p w14:paraId="158A4576" w14:textId="77777777" w:rsidR="00171F56" w:rsidRDefault="00171F56">
      <w:pPr>
        <w:tabs>
          <w:tab w:val="left" w:pos="851"/>
        </w:tabs>
        <w:jc w:val="both"/>
      </w:pPr>
      <w:r>
        <w:rPr>
          <w:rFonts w:ascii="Arial" w:hAnsi="Arial" w:cs="Arial"/>
        </w:rPr>
        <w:t>- Le cahier des clauses administratives générales applicables aux marchés de fournitures courantes et de services (arrêté du 1</w:t>
      </w:r>
      <w:r>
        <w:rPr>
          <w:rFonts w:ascii="Arial" w:hAnsi="Arial" w:cs="Arial"/>
          <w:position w:val="7"/>
        </w:rPr>
        <w:t>er</w:t>
      </w:r>
      <w:r>
        <w:rPr>
          <w:rFonts w:ascii="Arial" w:hAnsi="Arial" w:cs="Arial"/>
        </w:rPr>
        <w:t xml:space="preserve"> avril 2021) CCAG FCS ;</w:t>
      </w:r>
    </w:p>
    <w:p w14:paraId="7497840D" w14:textId="77777777" w:rsidR="00171F56" w:rsidRDefault="00171F56">
      <w:pPr>
        <w:tabs>
          <w:tab w:val="left" w:pos="851"/>
        </w:tabs>
        <w:jc w:val="both"/>
      </w:pPr>
      <w:r>
        <w:rPr>
          <w:rFonts w:ascii="Arial" w:hAnsi="Arial" w:cs="Arial"/>
        </w:rPr>
        <w:t>et conformément à leurs clauses,</w:t>
      </w:r>
    </w:p>
    <w:p w14:paraId="73B1CBCC" w14:textId="77777777" w:rsidR="00171F56" w:rsidRDefault="00171F56">
      <w:pPr>
        <w:tabs>
          <w:tab w:val="left" w:pos="851"/>
        </w:tabs>
        <w:jc w:val="both"/>
        <w:rPr>
          <w:rFonts w:ascii="Arial" w:hAnsi="Arial" w:cs="Arial"/>
        </w:rPr>
      </w:pPr>
    </w:p>
    <w:p w14:paraId="06E452AA" w14:textId="17A816D0" w:rsidR="00171F56" w:rsidRDefault="00171F56">
      <w:pPr>
        <w:tabs>
          <w:tab w:val="left" w:pos="851"/>
        </w:tabs>
        <w:ind w:left="851"/>
        <w:jc w:val="both"/>
      </w:pPr>
      <w:r>
        <w:rPr>
          <w:position w:val="10"/>
        </w:rPr>
        <w:object w:dxaOrig="1440" w:dyaOrig="1440" w14:anchorId="7E1BDF8B">
          <v:shape id="_x0000_i1062" type="#_x0000_t75" style="width:12.9pt;height:11.55pt" o:ole="" filled="t">
            <v:fill opacity="0" color2="black"/>
            <v:imagedata r:id="rId11" o:title=""/>
          </v:shape>
          <w:control r:id="rId12" w:name="Case à cocher 1" w:shapeid="_x0000_i1062"/>
        </w:object>
      </w:r>
      <w:r>
        <w:t xml:space="preserve"> </w:t>
      </w:r>
      <w:r>
        <w:rPr>
          <w:rStyle w:val="Policepardfaut3"/>
          <w:rFonts w:ascii="Arial" w:hAnsi="Arial" w:cs="Arial"/>
        </w:rPr>
        <w:t>Le signataire</w:t>
      </w:r>
    </w:p>
    <w:p w14:paraId="0043F97C" w14:textId="77777777" w:rsidR="00171F56" w:rsidRDefault="00171F56">
      <w:pPr>
        <w:tabs>
          <w:tab w:val="left" w:pos="851"/>
        </w:tabs>
        <w:jc w:val="both"/>
        <w:rPr>
          <w:rFonts w:ascii="Arial" w:hAnsi="Arial" w:cs="Arial"/>
        </w:rPr>
      </w:pPr>
    </w:p>
    <w:p w14:paraId="4AC6C697" w14:textId="338D7240" w:rsidR="00171F56" w:rsidRDefault="00171F56">
      <w:pPr>
        <w:tabs>
          <w:tab w:val="left" w:pos="851"/>
        </w:tabs>
        <w:spacing w:before="120"/>
        <w:ind w:left="1701"/>
        <w:jc w:val="both"/>
      </w:pPr>
      <w:r>
        <w:t xml:space="preserve"> </w:t>
      </w:r>
      <w:r>
        <w:rPr>
          <w:position w:val="10"/>
        </w:rPr>
        <w:object w:dxaOrig="1440" w:dyaOrig="1440" w14:anchorId="740D042B">
          <v:shape id="_x0000_i1064" type="#_x0000_t75" style="width:12.9pt;height:11.55pt" o:ole="" filled="t">
            <v:fill opacity="0" color2="black"/>
            <v:imagedata r:id="rId11" o:title=""/>
          </v:shape>
          <w:control r:id="rId13" w:name="Case à cocher 11" w:shapeid="_x0000_i1064"/>
        </w:object>
      </w:r>
      <w:r>
        <w:rPr>
          <w:rStyle w:val="Policepardfaut3"/>
          <w:rFonts w:ascii="Arial" w:hAnsi="Arial" w:cs="Arial"/>
        </w:rPr>
        <w:t>s’engage, sur la base de son offre et pour son propre compte ;</w:t>
      </w:r>
    </w:p>
    <w:p w14:paraId="46BD5FB4" w14:textId="77777777" w:rsidR="00171F56" w:rsidRDefault="00171F56">
      <w:r>
        <w:t>[</w:t>
      </w:r>
      <w:r>
        <w:rPr>
          <w:i/>
          <w:iCs/>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A0D643D" w14:textId="77777777" w:rsidR="00171F56" w:rsidRDefault="00171F56">
      <w:pPr>
        <w:tabs>
          <w:tab w:val="left" w:pos="851"/>
        </w:tabs>
        <w:jc w:val="both"/>
        <w:rPr>
          <w:rFonts w:ascii="Arial" w:hAnsi="Arial" w:cs="Arial"/>
        </w:rPr>
      </w:pPr>
    </w:p>
    <w:p w14:paraId="1ECB6EED" w14:textId="14094B97" w:rsidR="00171F56" w:rsidRDefault="00171F56">
      <w:pPr>
        <w:tabs>
          <w:tab w:val="left" w:pos="851"/>
        </w:tabs>
        <w:ind w:left="1701"/>
        <w:jc w:val="both"/>
      </w:pPr>
      <w:r>
        <w:rPr>
          <w:position w:val="10"/>
        </w:rPr>
        <w:object w:dxaOrig="1440" w:dyaOrig="1440" w14:anchorId="09290D19">
          <v:shape id="_x0000_i1066" type="#_x0000_t75" style="width:12.9pt;height:11.55pt" o:ole="" filled="t">
            <v:fill opacity="0" color2="black"/>
            <v:imagedata r:id="rId11" o:title=""/>
          </v:shape>
          <w:control r:id="rId14" w:name="Case à cocher 12" w:shapeid="_x0000_i1066"/>
        </w:object>
      </w:r>
      <w:r>
        <w:t xml:space="preserve"> </w:t>
      </w:r>
      <w:r>
        <w:rPr>
          <w:rStyle w:val="Policepardfaut3"/>
          <w:rFonts w:ascii="Arial" w:hAnsi="Arial" w:cs="Arial"/>
        </w:rPr>
        <w:t>engage la société ……………………… sur la base de son offre ;</w:t>
      </w:r>
    </w:p>
    <w:p w14:paraId="7D6B29C0" w14:textId="77777777" w:rsidR="00171F56" w:rsidRDefault="00171F56">
      <w:r>
        <w:t>[</w:t>
      </w:r>
      <w:r>
        <w:rPr>
          <w:i/>
          <w:iCs/>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r>
        <w:t>]</w:t>
      </w:r>
    </w:p>
    <w:p w14:paraId="132D98AC" w14:textId="77777777" w:rsidR="00171F56" w:rsidRDefault="00171F56">
      <w:pPr>
        <w:tabs>
          <w:tab w:val="left" w:pos="851"/>
        </w:tabs>
        <w:jc w:val="both"/>
        <w:rPr>
          <w:rFonts w:ascii="Arial" w:hAnsi="Arial" w:cs="Arial"/>
        </w:rPr>
      </w:pPr>
    </w:p>
    <w:p w14:paraId="5746C3F1" w14:textId="5176CFA3" w:rsidR="00171F56" w:rsidRDefault="00171F56">
      <w:pPr>
        <w:pStyle w:val="fcase1ertab"/>
        <w:tabs>
          <w:tab w:val="left" w:pos="851"/>
        </w:tabs>
        <w:spacing w:before="120"/>
        <w:ind w:left="851" w:firstLine="0"/>
      </w:pPr>
      <w:r>
        <w:rPr>
          <w:position w:val="10"/>
        </w:rPr>
        <w:object w:dxaOrig="1440" w:dyaOrig="1440" w14:anchorId="12800E46">
          <v:shape id="_x0000_i1068" type="#_x0000_t75" style="width:12.9pt;height:11.55pt" o:ole="" filled="t">
            <v:fill opacity="0" color2="black"/>
            <v:imagedata r:id="rId11" o:title=""/>
          </v:shape>
          <w:control r:id="rId15" w:name="Case à cocher 13" w:shapeid="_x0000_i1068"/>
        </w:object>
      </w:r>
      <w:r>
        <w:t xml:space="preserve"> </w:t>
      </w:r>
      <w:r>
        <w:rPr>
          <w:rStyle w:val="Policepardfaut3"/>
          <w:rFonts w:ascii="Arial" w:hAnsi="Arial" w:cs="Arial"/>
        </w:rPr>
        <w:t>L’ensemble des membres du groupement s’engagent, sur la base de l’offre du groupement ;</w:t>
      </w:r>
    </w:p>
    <w:p w14:paraId="50D7DD00" w14:textId="77777777" w:rsidR="00171F56" w:rsidRDefault="00171F56">
      <w:pPr>
        <w:tabs>
          <w:tab w:val="left" w:pos="851"/>
        </w:tabs>
        <w:jc w:val="both"/>
      </w:pPr>
      <w:r>
        <w:rPr>
          <w:rStyle w:val="Policepardfaut3"/>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Style w:val="Policepardfaut3"/>
          <w:rFonts w:ascii="Arial" w:hAnsi="Arial" w:cs="Arial"/>
          <w:i/>
          <w:iCs/>
          <w:sz w:val="18"/>
          <w:szCs w:val="18"/>
        </w:rPr>
        <w:t>]</w:t>
      </w:r>
    </w:p>
    <w:p w14:paraId="04462AC9" w14:textId="77777777" w:rsidR="00171F56" w:rsidRDefault="00171F56">
      <w:pPr>
        <w:pStyle w:val="fcase1ertab"/>
        <w:tabs>
          <w:tab w:val="left" w:pos="851"/>
        </w:tabs>
        <w:ind w:left="0" w:firstLine="0"/>
        <w:rPr>
          <w:rFonts w:ascii="Arial" w:hAnsi="Arial" w:cs="Arial"/>
        </w:rPr>
      </w:pPr>
    </w:p>
    <w:p w14:paraId="12E41612" w14:textId="77777777" w:rsidR="00171F56" w:rsidRDefault="00171F56">
      <w:pPr>
        <w:pStyle w:val="fcase1ertab"/>
        <w:tabs>
          <w:tab w:val="left" w:pos="851"/>
        </w:tabs>
        <w:ind w:left="0" w:firstLine="0"/>
      </w:pPr>
      <w:r>
        <w:rPr>
          <w:rFonts w:ascii="Arial" w:hAnsi="Arial" w:cs="Arial"/>
          <w:b/>
          <w:bCs/>
        </w:rPr>
        <w:t>à exécuter les prestations demandées dans les conditions financières suivantes</w:t>
      </w:r>
      <w:r>
        <w:rPr>
          <w:rFonts w:ascii="Arial" w:hAnsi="Arial" w:cs="Arial"/>
        </w:rPr>
        <w:t xml:space="preserve"> :</w:t>
      </w:r>
    </w:p>
    <w:p w14:paraId="532F7B18" w14:textId="77777777" w:rsidR="00171F56" w:rsidRDefault="00171F56">
      <w:pPr>
        <w:pStyle w:val="fcase1ertab"/>
        <w:tabs>
          <w:tab w:val="left" w:pos="851"/>
        </w:tabs>
        <w:ind w:left="0" w:firstLine="0"/>
        <w:rPr>
          <w:rFonts w:ascii="Arial" w:hAnsi="Arial" w:cs="Arial"/>
        </w:rPr>
      </w:pPr>
    </w:p>
    <w:p w14:paraId="1359CE22" w14:textId="03DB0F87" w:rsidR="00171F56" w:rsidRDefault="00171F56">
      <w:pPr>
        <w:spacing w:before="120" w:after="120"/>
        <w:jc w:val="both"/>
      </w:pPr>
      <w:r>
        <w:rPr>
          <w:rStyle w:val="Policepardfaut3"/>
          <w:rFonts w:ascii="Arial" w:hAnsi="Arial"/>
          <w:b/>
          <w:sz w:val="22"/>
          <w:u w:val="single"/>
        </w:rPr>
        <w:t xml:space="preserve">Offre </w:t>
      </w:r>
      <w:r w:rsidR="00C562B4">
        <w:rPr>
          <w:rStyle w:val="Policepardfaut3"/>
          <w:rFonts w:ascii="Arial" w:hAnsi="Arial"/>
          <w:b/>
          <w:sz w:val="22"/>
          <w:u w:val="single"/>
        </w:rPr>
        <w:t xml:space="preserve">financière </w:t>
      </w:r>
      <w:r>
        <w:rPr>
          <w:rStyle w:val="Policepardfaut3"/>
          <w:rFonts w:ascii="Arial" w:hAnsi="Arial"/>
          <w:b/>
          <w:sz w:val="22"/>
          <w:u w:val="single"/>
        </w:rPr>
        <w:t>:</w:t>
      </w:r>
    </w:p>
    <w:p w14:paraId="7745AF9D" w14:textId="054E3E5B" w:rsidR="00171F56" w:rsidRDefault="00171F56">
      <w:pPr>
        <w:spacing w:before="120" w:after="120"/>
        <w:jc w:val="both"/>
        <w:rPr>
          <w:rStyle w:val="Policepardfaut3"/>
          <w:rFonts w:ascii="Arial" w:hAnsi="Arial"/>
          <w:sz w:val="22"/>
        </w:rPr>
      </w:pPr>
      <w:r>
        <w:rPr>
          <w:rStyle w:val="Policepardfaut3"/>
          <w:rFonts w:ascii="Arial" w:hAnsi="Arial"/>
          <w:b/>
          <w:sz w:val="22"/>
        </w:rPr>
        <w:t>Le montant global et forfaitaire</w:t>
      </w:r>
      <w:r>
        <w:rPr>
          <w:rStyle w:val="Policepardfaut3"/>
          <w:rFonts w:ascii="Arial" w:hAnsi="Arial"/>
          <w:sz w:val="22"/>
        </w:rPr>
        <w:t xml:space="preserve">, tel qu’il résulte de la décomposition du prix global et forfaitaire </w:t>
      </w:r>
      <w:r w:rsidR="00137299">
        <w:rPr>
          <w:rStyle w:val="Policepardfaut3"/>
          <w:rFonts w:ascii="Arial" w:hAnsi="Arial"/>
          <w:sz w:val="22"/>
        </w:rPr>
        <w:t>du marché</w:t>
      </w:r>
      <w:r>
        <w:rPr>
          <w:rStyle w:val="Policepardfaut3"/>
          <w:rFonts w:ascii="Arial" w:hAnsi="Arial"/>
          <w:sz w:val="22"/>
        </w:rPr>
        <w:t>, annexe financière n°1 à l’acte d’engagement, est le suivant :</w:t>
      </w:r>
    </w:p>
    <w:tbl>
      <w:tblPr>
        <w:tblStyle w:val="Grilledutableau"/>
        <w:tblW w:w="0" w:type="auto"/>
        <w:tblInd w:w="38" w:type="dxa"/>
        <w:tblLook w:val="04A0" w:firstRow="1" w:lastRow="0" w:firstColumn="1" w:lastColumn="0" w:noHBand="0" w:noVBand="1"/>
      </w:tblPr>
      <w:tblGrid>
        <w:gridCol w:w="3448"/>
        <w:gridCol w:w="3448"/>
        <w:gridCol w:w="3448"/>
      </w:tblGrid>
      <w:tr w:rsidR="00137299" w14:paraId="1B1305CC" w14:textId="77777777" w:rsidTr="00137299">
        <w:tc>
          <w:tcPr>
            <w:tcW w:w="3448" w:type="dxa"/>
            <w:shd w:val="clear" w:color="auto" w:fill="A5C9EB" w:themeFill="text2" w:themeFillTint="40"/>
          </w:tcPr>
          <w:p w14:paraId="21B9C355" w14:textId="5E1E1F1C" w:rsidR="00137299" w:rsidRPr="00137299" w:rsidRDefault="00137299" w:rsidP="00137299">
            <w:pPr>
              <w:pBdr>
                <w:top w:val="none" w:sz="0" w:space="0" w:color="auto"/>
                <w:left w:val="none" w:sz="0" w:space="0" w:color="auto"/>
                <w:bottom w:val="none" w:sz="0" w:space="0" w:color="auto"/>
                <w:right w:val="none" w:sz="0" w:space="0" w:color="auto"/>
              </w:pBdr>
              <w:spacing w:before="120" w:after="120"/>
              <w:jc w:val="center"/>
              <w:rPr>
                <w:rStyle w:val="Policepardfaut3"/>
                <w:rFonts w:ascii="Arial" w:hAnsi="Arial"/>
                <w:b/>
                <w:bCs/>
                <w:sz w:val="22"/>
              </w:rPr>
            </w:pPr>
            <w:r w:rsidRPr="00137299">
              <w:rPr>
                <w:rStyle w:val="Policepardfaut3"/>
                <w:rFonts w:ascii="Arial" w:hAnsi="Arial"/>
                <w:b/>
                <w:bCs/>
                <w:sz w:val="22"/>
              </w:rPr>
              <w:t xml:space="preserve">Montant </w:t>
            </w:r>
            <w:r w:rsidRPr="00137299">
              <w:rPr>
                <w:rStyle w:val="Policepardfaut3"/>
                <w:rFonts w:ascii="Arial" w:hAnsi="Arial"/>
                <w:b/>
                <w:bCs/>
                <w:sz w:val="22"/>
              </w:rPr>
              <w:t>HT</w:t>
            </w:r>
          </w:p>
        </w:tc>
        <w:tc>
          <w:tcPr>
            <w:tcW w:w="3448" w:type="dxa"/>
            <w:shd w:val="clear" w:color="auto" w:fill="A5C9EB" w:themeFill="text2" w:themeFillTint="40"/>
          </w:tcPr>
          <w:p w14:paraId="6E874D32" w14:textId="5BA9B9CE" w:rsidR="00137299" w:rsidRPr="00137299" w:rsidRDefault="00137299" w:rsidP="00137299">
            <w:pPr>
              <w:pBdr>
                <w:top w:val="none" w:sz="0" w:space="0" w:color="auto"/>
                <w:left w:val="none" w:sz="0" w:space="0" w:color="auto"/>
                <w:bottom w:val="none" w:sz="0" w:space="0" w:color="auto"/>
                <w:right w:val="none" w:sz="0" w:space="0" w:color="auto"/>
              </w:pBdr>
              <w:spacing w:before="120" w:after="120"/>
              <w:jc w:val="center"/>
              <w:rPr>
                <w:rStyle w:val="Policepardfaut3"/>
                <w:rFonts w:ascii="Arial" w:hAnsi="Arial"/>
                <w:b/>
                <w:bCs/>
                <w:sz w:val="22"/>
              </w:rPr>
            </w:pPr>
            <w:r w:rsidRPr="00137299">
              <w:rPr>
                <w:rStyle w:val="Policepardfaut3"/>
                <w:rFonts w:ascii="Arial" w:hAnsi="Arial"/>
                <w:b/>
                <w:bCs/>
                <w:sz w:val="22"/>
              </w:rPr>
              <w:t>Taux de la TVA</w:t>
            </w:r>
          </w:p>
        </w:tc>
        <w:tc>
          <w:tcPr>
            <w:tcW w:w="3448" w:type="dxa"/>
            <w:shd w:val="clear" w:color="auto" w:fill="A5C9EB" w:themeFill="text2" w:themeFillTint="40"/>
          </w:tcPr>
          <w:p w14:paraId="57A975A4" w14:textId="51D74477" w:rsidR="00137299" w:rsidRPr="00137299" w:rsidRDefault="00137299" w:rsidP="00137299">
            <w:pPr>
              <w:pBdr>
                <w:top w:val="none" w:sz="0" w:space="0" w:color="auto"/>
                <w:left w:val="none" w:sz="0" w:space="0" w:color="auto"/>
                <w:bottom w:val="none" w:sz="0" w:space="0" w:color="auto"/>
                <w:right w:val="none" w:sz="0" w:space="0" w:color="auto"/>
              </w:pBdr>
              <w:spacing w:before="120" w:after="120"/>
              <w:jc w:val="center"/>
              <w:rPr>
                <w:rStyle w:val="Policepardfaut3"/>
                <w:rFonts w:ascii="Arial" w:hAnsi="Arial"/>
                <w:b/>
                <w:bCs/>
                <w:sz w:val="22"/>
              </w:rPr>
            </w:pPr>
            <w:r w:rsidRPr="00137299">
              <w:rPr>
                <w:rStyle w:val="Policepardfaut3"/>
                <w:rFonts w:ascii="Arial" w:hAnsi="Arial"/>
                <w:b/>
                <w:bCs/>
                <w:sz w:val="22"/>
              </w:rPr>
              <w:t xml:space="preserve">Montant </w:t>
            </w:r>
            <w:r w:rsidRPr="00137299">
              <w:rPr>
                <w:rStyle w:val="Policepardfaut3"/>
                <w:rFonts w:ascii="Arial" w:hAnsi="Arial"/>
                <w:b/>
                <w:bCs/>
                <w:sz w:val="22"/>
              </w:rPr>
              <w:t>TTC</w:t>
            </w:r>
          </w:p>
        </w:tc>
      </w:tr>
      <w:tr w:rsidR="00137299" w14:paraId="779C7C2D" w14:textId="77777777" w:rsidTr="00137299">
        <w:tc>
          <w:tcPr>
            <w:tcW w:w="3448" w:type="dxa"/>
          </w:tcPr>
          <w:p w14:paraId="43D22831" w14:textId="77777777" w:rsidR="00137299" w:rsidRDefault="00137299">
            <w:pPr>
              <w:pBdr>
                <w:top w:val="none" w:sz="0" w:space="0" w:color="auto"/>
                <w:left w:val="none" w:sz="0" w:space="0" w:color="auto"/>
                <w:bottom w:val="none" w:sz="0" w:space="0" w:color="auto"/>
                <w:right w:val="none" w:sz="0" w:space="0" w:color="auto"/>
              </w:pBdr>
              <w:spacing w:before="120" w:after="120"/>
              <w:jc w:val="both"/>
              <w:rPr>
                <w:rStyle w:val="Policepardfaut3"/>
                <w:rFonts w:ascii="Arial" w:hAnsi="Arial"/>
                <w:sz w:val="22"/>
              </w:rPr>
            </w:pPr>
          </w:p>
        </w:tc>
        <w:tc>
          <w:tcPr>
            <w:tcW w:w="3448" w:type="dxa"/>
          </w:tcPr>
          <w:p w14:paraId="502E81E1" w14:textId="77777777" w:rsidR="00137299" w:rsidRDefault="00137299">
            <w:pPr>
              <w:pBdr>
                <w:top w:val="none" w:sz="0" w:space="0" w:color="auto"/>
                <w:left w:val="none" w:sz="0" w:space="0" w:color="auto"/>
                <w:bottom w:val="none" w:sz="0" w:space="0" w:color="auto"/>
                <w:right w:val="none" w:sz="0" w:space="0" w:color="auto"/>
              </w:pBdr>
              <w:spacing w:before="120" w:after="120"/>
              <w:jc w:val="both"/>
              <w:rPr>
                <w:rStyle w:val="Policepardfaut3"/>
                <w:rFonts w:ascii="Arial" w:hAnsi="Arial"/>
                <w:sz w:val="22"/>
              </w:rPr>
            </w:pPr>
          </w:p>
          <w:p w14:paraId="705CCBC5" w14:textId="77777777" w:rsidR="00137299" w:rsidRDefault="00137299">
            <w:pPr>
              <w:pBdr>
                <w:top w:val="none" w:sz="0" w:space="0" w:color="auto"/>
                <w:left w:val="none" w:sz="0" w:space="0" w:color="auto"/>
                <w:bottom w:val="none" w:sz="0" w:space="0" w:color="auto"/>
                <w:right w:val="none" w:sz="0" w:space="0" w:color="auto"/>
              </w:pBdr>
              <w:spacing w:before="120" w:after="120"/>
              <w:jc w:val="both"/>
              <w:rPr>
                <w:rStyle w:val="Policepardfaut3"/>
                <w:rFonts w:ascii="Arial" w:hAnsi="Arial"/>
                <w:sz w:val="22"/>
              </w:rPr>
            </w:pPr>
          </w:p>
        </w:tc>
        <w:tc>
          <w:tcPr>
            <w:tcW w:w="3448" w:type="dxa"/>
          </w:tcPr>
          <w:p w14:paraId="33023AF4" w14:textId="77777777" w:rsidR="00137299" w:rsidRDefault="00137299">
            <w:pPr>
              <w:pBdr>
                <w:top w:val="none" w:sz="0" w:space="0" w:color="auto"/>
                <w:left w:val="none" w:sz="0" w:space="0" w:color="auto"/>
                <w:bottom w:val="none" w:sz="0" w:space="0" w:color="auto"/>
                <w:right w:val="none" w:sz="0" w:space="0" w:color="auto"/>
              </w:pBdr>
              <w:spacing w:before="120" w:after="120"/>
              <w:jc w:val="both"/>
              <w:rPr>
                <w:rStyle w:val="Policepardfaut3"/>
                <w:rFonts w:ascii="Arial" w:hAnsi="Arial"/>
                <w:sz w:val="22"/>
              </w:rPr>
            </w:pPr>
          </w:p>
        </w:tc>
      </w:tr>
    </w:tbl>
    <w:p w14:paraId="484AC5ED" w14:textId="45901F33" w:rsidR="00171F56" w:rsidRDefault="00171F56" w:rsidP="00C562B4">
      <w:pPr>
        <w:pStyle w:val="Retraitcorpsdetexte"/>
        <w:tabs>
          <w:tab w:val="left" w:leader="dot" w:pos="9072"/>
        </w:tabs>
        <w:spacing w:before="120"/>
        <w:ind w:left="0"/>
        <w:jc w:val="both"/>
      </w:pPr>
      <w:r>
        <w:rPr>
          <w:rStyle w:val="Policepardfaut3"/>
          <w:b/>
          <w:sz w:val="22"/>
        </w:rPr>
        <w:t xml:space="preserve">Soit en toutes lettres (€ HT) : </w:t>
      </w:r>
      <w:r>
        <w:rPr>
          <w:rStyle w:val="Policepardfaut3"/>
          <w:b/>
          <w:sz w:val="22"/>
        </w:rPr>
        <w:tab/>
      </w:r>
    </w:p>
    <w:p w14:paraId="7797E185" w14:textId="77777777" w:rsidR="00171F56" w:rsidRDefault="00171F56" w:rsidP="00C562B4">
      <w:pPr>
        <w:pStyle w:val="Retraitcorpsdetexte"/>
        <w:tabs>
          <w:tab w:val="left" w:leader="dot" w:pos="9072"/>
        </w:tabs>
        <w:ind w:left="0"/>
        <w:jc w:val="both"/>
      </w:pPr>
      <w:r>
        <w:rPr>
          <w:b/>
          <w:sz w:val="22"/>
        </w:rPr>
        <w:tab/>
      </w:r>
    </w:p>
    <w:p w14:paraId="18B3B603" w14:textId="77777777" w:rsidR="00171F56" w:rsidRDefault="00171F56" w:rsidP="00C562B4">
      <w:pPr>
        <w:pStyle w:val="Retraitcorpsdetexte"/>
        <w:tabs>
          <w:tab w:val="left" w:leader="dot" w:pos="9072"/>
        </w:tabs>
        <w:spacing w:before="120"/>
        <w:ind w:left="0"/>
        <w:jc w:val="both"/>
      </w:pPr>
      <w:r>
        <w:rPr>
          <w:rStyle w:val="Policepardfaut3"/>
          <w:b/>
          <w:sz w:val="22"/>
        </w:rPr>
        <w:t xml:space="preserve">Soit en toutes lettres (€ TTC) : </w:t>
      </w:r>
      <w:r>
        <w:rPr>
          <w:rStyle w:val="Policepardfaut3"/>
          <w:b/>
          <w:sz w:val="22"/>
        </w:rPr>
        <w:tab/>
      </w:r>
    </w:p>
    <w:p w14:paraId="415A4CF5" w14:textId="77777777" w:rsidR="00171F56" w:rsidRDefault="00171F56" w:rsidP="00C562B4">
      <w:pPr>
        <w:pStyle w:val="Retraitcorpsdetexte"/>
        <w:tabs>
          <w:tab w:val="left" w:leader="dot" w:pos="9072"/>
        </w:tabs>
        <w:ind w:left="0"/>
        <w:jc w:val="both"/>
      </w:pPr>
      <w:r>
        <w:rPr>
          <w:b/>
          <w:sz w:val="22"/>
        </w:rPr>
        <w:tab/>
      </w:r>
    </w:p>
    <w:p w14:paraId="404731DD" w14:textId="77777777" w:rsidR="00171F56" w:rsidRDefault="00171F56">
      <w:pPr>
        <w:pStyle w:val="Retraitcorpsdetexte"/>
        <w:tabs>
          <w:tab w:val="left" w:leader="dot" w:pos="9072"/>
        </w:tabs>
        <w:rPr>
          <w:b/>
          <w:sz w:val="22"/>
        </w:rPr>
      </w:pPr>
    </w:p>
    <w:p w14:paraId="72723C64" w14:textId="77777777" w:rsidR="00171F56" w:rsidRDefault="00171F56">
      <w:pPr>
        <w:pStyle w:val="Retraitcorpsdetexte"/>
        <w:tabs>
          <w:tab w:val="left" w:leader="dot" w:pos="9072"/>
        </w:tabs>
        <w:rPr>
          <w:b/>
          <w:sz w:val="22"/>
        </w:rPr>
      </w:pPr>
    </w:p>
    <w:p w14:paraId="2383C755" w14:textId="77777777" w:rsidR="00171F56" w:rsidRDefault="00171F56">
      <w:pPr>
        <w:tabs>
          <w:tab w:val="left" w:pos="851"/>
          <w:tab w:val="left" w:pos="6237"/>
        </w:tabs>
      </w:pPr>
      <w:r>
        <w:rPr>
          <w:rStyle w:val="Policepardfaut3"/>
          <w:rFonts w:ascii="Arial" w:hAnsi="Arial" w:cs="Arial"/>
          <w:b/>
          <w:sz w:val="22"/>
          <w:szCs w:val="22"/>
        </w:rPr>
        <w:t>B2 – Nature du groupement et, en cas de groupement conjoint, répartition des prestations obligatoire</w:t>
      </w:r>
      <w:r>
        <w:rPr>
          <w:rStyle w:val="Policepardfaut3"/>
          <w:rFonts w:ascii="Arial" w:hAnsi="Arial" w:cs="Arial"/>
          <w:b/>
          <w:iCs/>
          <w:sz w:val="22"/>
          <w:szCs w:val="22"/>
        </w:rPr>
        <w:t>:</w:t>
      </w:r>
    </w:p>
    <w:p w14:paraId="1182DD3A" w14:textId="77777777" w:rsidR="00171F56" w:rsidRDefault="00171F56">
      <w:pPr>
        <w:pStyle w:val="fcase1ertab"/>
        <w:tabs>
          <w:tab w:val="left" w:pos="851"/>
        </w:tabs>
      </w:pPr>
      <w:r>
        <w:rPr>
          <w:rFonts w:ascii="Arial" w:hAnsi="Arial" w:cs="Arial"/>
          <w:i/>
          <w:iCs/>
          <w:sz w:val="18"/>
          <w:szCs w:val="18"/>
        </w:rPr>
        <w:t>(en cas de groupement d’opérateurs économiques.)</w:t>
      </w:r>
    </w:p>
    <w:p w14:paraId="646DA946" w14:textId="77777777" w:rsidR="00171F56" w:rsidRDefault="00171F56">
      <w:pPr>
        <w:tabs>
          <w:tab w:val="left" w:pos="851"/>
          <w:tab w:val="left" w:pos="6237"/>
        </w:tabs>
        <w:rPr>
          <w:rFonts w:ascii="Arial" w:hAnsi="Arial" w:cs="Arial"/>
          <w:i/>
          <w:iCs/>
          <w:sz w:val="18"/>
          <w:szCs w:val="18"/>
        </w:rPr>
      </w:pPr>
    </w:p>
    <w:p w14:paraId="5E03CCE7" w14:textId="77777777" w:rsidR="00171F56" w:rsidRDefault="00171F56">
      <w:pPr>
        <w:pStyle w:val="fcase1ertab"/>
        <w:tabs>
          <w:tab w:val="left" w:pos="851"/>
        </w:tabs>
        <w:ind w:left="0" w:firstLine="0"/>
      </w:pPr>
      <w:r>
        <w:rPr>
          <w:rFonts w:ascii="Arial" w:hAnsi="Arial" w:cs="Arial"/>
        </w:rPr>
        <w:t>Pour l’exécution du marché, le groupement d’opérateurs économiques est :</w:t>
      </w:r>
    </w:p>
    <w:p w14:paraId="52D89807" w14:textId="77777777" w:rsidR="00171F56" w:rsidRDefault="00171F56">
      <w:pPr>
        <w:pStyle w:val="fcase1ertab"/>
        <w:tabs>
          <w:tab w:val="left" w:pos="851"/>
        </w:tabs>
      </w:pPr>
      <w:r>
        <w:rPr>
          <w:rFonts w:ascii="Arial" w:hAnsi="Arial" w:cs="Arial"/>
          <w:i/>
          <w:iCs/>
          <w:sz w:val="18"/>
          <w:szCs w:val="18"/>
        </w:rPr>
        <w:t>(Cocher la case correspondante.)</w:t>
      </w:r>
    </w:p>
    <w:p w14:paraId="5A4D23C7" w14:textId="7BF87109" w:rsidR="00171F56" w:rsidRDefault="00171F56">
      <w:pPr>
        <w:pStyle w:val="fcase1ertab"/>
        <w:tabs>
          <w:tab w:val="clear" w:pos="426"/>
          <w:tab w:val="left" w:pos="851"/>
        </w:tabs>
        <w:spacing w:before="120"/>
        <w:ind w:left="0" w:firstLine="851"/>
      </w:pPr>
      <w:r>
        <w:rPr>
          <w:position w:val="10"/>
        </w:rPr>
        <w:object w:dxaOrig="1440" w:dyaOrig="1440" w14:anchorId="6688E4DB">
          <v:shape id="_x0000_i1070" type="#_x0000_t75" style="width:12.9pt;height:11.55pt" o:ole="" filled="t">
            <v:fill opacity="0" color2="black"/>
            <v:imagedata r:id="rId11" o:title=""/>
          </v:shape>
          <w:control r:id="rId16" w:name="Case à cocher 14" w:shapeid="_x0000_i1070"/>
        </w:object>
      </w:r>
      <w:r>
        <w:t xml:space="preserve"> </w:t>
      </w:r>
      <w:r>
        <w:rPr>
          <w:rStyle w:val="Policepardfaut3"/>
          <w:rFonts w:ascii="Arial" w:hAnsi="Arial" w:cs="Arial"/>
        </w:rPr>
        <w:t>conjoint</w:t>
      </w:r>
      <w:r>
        <w:rPr>
          <w:rStyle w:val="Policepardfaut3"/>
          <w:rFonts w:ascii="Arial" w:hAnsi="Arial" w:cs="Arial"/>
        </w:rPr>
        <w:tab/>
      </w:r>
      <w:r>
        <w:rPr>
          <w:rStyle w:val="Policepardfaut3"/>
          <w:rFonts w:ascii="Arial" w:hAnsi="Arial" w:cs="Arial"/>
        </w:rPr>
        <w:tab/>
        <w:t>OU</w:t>
      </w:r>
      <w:r>
        <w:rPr>
          <w:rStyle w:val="Policepardfaut3"/>
          <w:rFonts w:ascii="Arial" w:hAnsi="Arial" w:cs="Arial"/>
        </w:rPr>
        <w:tab/>
      </w:r>
      <w:r>
        <w:rPr>
          <w:rStyle w:val="Policepardfaut3"/>
          <w:rFonts w:ascii="Arial" w:hAnsi="Arial" w:cs="Arial"/>
        </w:rPr>
        <w:tab/>
      </w:r>
      <w:r>
        <w:rPr>
          <w:position w:val="10"/>
        </w:rPr>
        <w:object w:dxaOrig="1440" w:dyaOrig="1440" w14:anchorId="7425ACB6">
          <v:shape id="_x0000_i1072" type="#_x0000_t75" style="width:12.9pt;height:11.55pt" o:ole="" filled="t">
            <v:fill opacity="0" color2="black"/>
            <v:imagedata r:id="rId11" o:title=""/>
          </v:shape>
          <w:control r:id="rId17" w:name="Case à cocher 15" w:shapeid="_x0000_i1072"/>
        </w:object>
      </w:r>
      <w:r>
        <w:t xml:space="preserve"> </w:t>
      </w:r>
      <w:r>
        <w:rPr>
          <w:rStyle w:val="Policepardfaut3"/>
          <w:rFonts w:ascii="Arial" w:hAnsi="Arial" w:cs="Arial"/>
        </w:rPr>
        <w:t>solidaire</w:t>
      </w:r>
    </w:p>
    <w:p w14:paraId="5C625DF6" w14:textId="77777777" w:rsidR="00171F56" w:rsidRDefault="00171F56">
      <w:pPr>
        <w:pStyle w:val="fcase1ertab"/>
        <w:tabs>
          <w:tab w:val="clear" w:pos="426"/>
          <w:tab w:val="left" w:pos="851"/>
        </w:tabs>
        <w:spacing w:before="120"/>
        <w:ind w:left="0" w:firstLine="0"/>
        <w:rPr>
          <w:rFonts w:ascii="Arial" w:hAnsi="Arial" w:cs="Arial"/>
        </w:rPr>
      </w:pPr>
    </w:p>
    <w:p w14:paraId="44BB89F2" w14:textId="77777777" w:rsidR="00171F56" w:rsidRDefault="00171F56">
      <w:pPr>
        <w:tabs>
          <w:tab w:val="left" w:pos="851"/>
        </w:tabs>
        <w:spacing w:before="120"/>
        <w:jc w:val="both"/>
      </w:pPr>
      <w:r>
        <w:rPr>
          <w:rFonts w:ascii="Arial" w:hAnsi="Arial" w:cs="Arial"/>
          <w:b/>
          <w:bCs/>
          <w:i/>
          <w:iCs/>
          <w:sz w:val="18"/>
          <w:szCs w:val="18"/>
        </w:rPr>
        <w:t xml:space="preserve">Les membres du </w:t>
      </w:r>
      <w:r>
        <w:rPr>
          <w:rFonts w:ascii="Arial" w:hAnsi="Arial" w:cs="Arial"/>
          <w:b/>
          <w:bCs/>
          <w:i/>
          <w:iCs/>
          <w:sz w:val="18"/>
          <w:szCs w:val="18"/>
          <w:u w:val="single"/>
        </w:rPr>
        <w:t xml:space="preserve">groupement conjoint </w:t>
      </w:r>
      <w:r>
        <w:rPr>
          <w:rFonts w:ascii="Arial" w:hAnsi="Arial" w:cs="Arial"/>
          <w:b/>
          <w:bCs/>
          <w:i/>
          <w:iCs/>
          <w:sz w:val="18"/>
          <w:szCs w:val="18"/>
        </w:rPr>
        <w:t>indiquent obligatoirement dans le tableau ci-dessous la répartition des prestations que chacun d’entre eux s’engage à réaliser. Les membres d’un groupement solidaire le complètent seulement en cas de demande de paiement sur le compte de chaque co-titulaire.</w:t>
      </w:r>
    </w:p>
    <w:tbl>
      <w:tblPr>
        <w:tblW w:w="0" w:type="auto"/>
        <w:tblInd w:w="-45" w:type="dxa"/>
        <w:tblLayout w:type="fixed"/>
        <w:tblLook w:val="0000" w:firstRow="0" w:lastRow="0" w:firstColumn="0" w:lastColumn="0" w:noHBand="0" w:noVBand="0"/>
      </w:tblPr>
      <w:tblGrid>
        <w:gridCol w:w="4503"/>
        <w:gridCol w:w="3685"/>
        <w:gridCol w:w="2358"/>
      </w:tblGrid>
      <w:tr w:rsidR="005570F6" w14:paraId="0E124BBA" w14:textId="77777777">
        <w:trPr>
          <w:cantSplit/>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9A7F21C" w14:textId="77777777" w:rsidR="00171F56" w:rsidRDefault="00171F56">
            <w:pPr>
              <w:tabs>
                <w:tab w:val="left" w:pos="851"/>
              </w:tabs>
              <w:jc w:val="center"/>
            </w:pPr>
            <w:r>
              <w:rPr>
                <w:rFonts w:ascii="Arial" w:hAnsi="Arial" w:cs="Arial"/>
                <w:b/>
              </w:rPr>
              <w:t>Désignation des membres</w:t>
            </w:r>
          </w:p>
          <w:p w14:paraId="6B001D45" w14:textId="77777777" w:rsidR="00171F56" w:rsidRDefault="00171F56">
            <w:pPr>
              <w:tabs>
                <w:tab w:val="left" w:pos="851"/>
              </w:tabs>
              <w:jc w:val="center"/>
            </w:pPr>
            <w:r>
              <w:rPr>
                <w:rFonts w:ascii="Arial" w:hAnsi="Arial" w:cs="Arial"/>
                <w:b/>
              </w:rPr>
              <w:t>du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6FDEFE" w14:textId="77777777" w:rsidR="00171F56" w:rsidRDefault="00171F56">
            <w:pPr>
              <w:pStyle w:val="Titre5"/>
              <w:tabs>
                <w:tab w:val="left" w:pos="0"/>
                <w:tab w:val="left" w:pos="851"/>
              </w:tabs>
              <w:ind w:left="0" w:hanging="1008"/>
              <w:jc w:val="center"/>
            </w:pPr>
            <w:r>
              <w:rPr>
                <w:b/>
                <w:i w:val="0"/>
                <w:sz w:val="20"/>
              </w:rPr>
              <w:t>Prestations exécutées par les membres</w:t>
            </w:r>
          </w:p>
          <w:p w14:paraId="24CAAB17" w14:textId="77777777" w:rsidR="00171F56" w:rsidRDefault="00171F56">
            <w:pPr>
              <w:pStyle w:val="Titre5"/>
              <w:tabs>
                <w:tab w:val="left" w:pos="0"/>
                <w:tab w:val="left" w:pos="851"/>
              </w:tabs>
              <w:ind w:left="0" w:hanging="1008"/>
              <w:jc w:val="center"/>
            </w:pPr>
            <w:r>
              <w:rPr>
                <w:b/>
                <w:i w:val="0"/>
                <w:sz w:val="20"/>
              </w:rPr>
              <w:t>du groupement</w:t>
            </w:r>
          </w:p>
        </w:tc>
      </w:tr>
      <w:tr w:rsidR="005570F6" w14:paraId="1F9E8F7B" w14:textId="77777777">
        <w:trPr>
          <w:cantSplit/>
          <w:trHeight w:val="567"/>
        </w:trPr>
        <w:tc>
          <w:tcPr>
            <w:tcW w:w="4503" w:type="dxa"/>
            <w:vMerge/>
            <w:tcBorders>
              <w:top w:val="single" w:sz="4" w:space="0" w:color="000000"/>
              <w:left w:val="single" w:sz="4" w:space="0" w:color="000000"/>
              <w:bottom w:val="single" w:sz="4" w:space="0" w:color="000000"/>
            </w:tcBorders>
            <w:shd w:val="clear" w:color="auto" w:fill="auto"/>
            <w:vAlign w:val="center"/>
          </w:tcPr>
          <w:p w14:paraId="6EEFE526" w14:textId="77777777" w:rsidR="00171F56" w:rsidRDefault="00171F56"/>
        </w:tc>
        <w:tc>
          <w:tcPr>
            <w:tcW w:w="3685" w:type="dxa"/>
            <w:tcBorders>
              <w:top w:val="single" w:sz="4" w:space="0" w:color="000000"/>
              <w:left w:val="single" w:sz="4" w:space="0" w:color="000000"/>
              <w:bottom w:val="single" w:sz="4" w:space="0" w:color="000000"/>
            </w:tcBorders>
            <w:shd w:val="clear" w:color="auto" w:fill="FFFFFF"/>
            <w:vAlign w:val="center"/>
          </w:tcPr>
          <w:p w14:paraId="0436E70F" w14:textId="77777777" w:rsidR="00171F56" w:rsidRDefault="00171F56">
            <w:pPr>
              <w:tabs>
                <w:tab w:val="left" w:pos="851"/>
              </w:tabs>
              <w:jc w:val="cente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4ACE7D" w14:textId="77777777" w:rsidR="00171F56" w:rsidRDefault="00171F56">
            <w:pPr>
              <w:tabs>
                <w:tab w:val="left" w:pos="851"/>
              </w:tabs>
              <w:jc w:val="center"/>
            </w:pPr>
            <w:r>
              <w:rPr>
                <w:rFonts w:ascii="Arial" w:hAnsi="Arial" w:cs="Arial"/>
                <w:b/>
              </w:rPr>
              <w:t>Montant HT</w:t>
            </w:r>
          </w:p>
          <w:p w14:paraId="55E07969" w14:textId="77777777" w:rsidR="00171F56" w:rsidRDefault="00171F56">
            <w:pPr>
              <w:tabs>
                <w:tab w:val="left" w:pos="851"/>
              </w:tabs>
              <w:jc w:val="center"/>
            </w:pPr>
            <w:r>
              <w:rPr>
                <w:rFonts w:ascii="Arial" w:hAnsi="Arial" w:cs="Arial"/>
                <w:b/>
              </w:rPr>
              <w:t>de la prestation</w:t>
            </w:r>
          </w:p>
        </w:tc>
      </w:tr>
      <w:tr w:rsidR="005570F6" w14:paraId="45E1A492" w14:textId="77777777">
        <w:trPr>
          <w:trHeight w:val="1021"/>
        </w:trPr>
        <w:tc>
          <w:tcPr>
            <w:tcW w:w="4503" w:type="dxa"/>
            <w:tcBorders>
              <w:top w:val="single" w:sz="4" w:space="0" w:color="000000"/>
              <w:left w:val="single" w:sz="4" w:space="0" w:color="000000"/>
            </w:tcBorders>
            <w:shd w:val="clear" w:color="auto" w:fill="CCFFFF"/>
          </w:tcPr>
          <w:p w14:paraId="20F32F76" w14:textId="77777777" w:rsidR="00171F56" w:rsidRDefault="00171F56">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2C708A2D" w14:textId="77777777" w:rsidR="00171F56" w:rsidRDefault="00171F56">
            <w:pPr>
              <w:tabs>
                <w:tab w:val="left" w:pos="851"/>
              </w:tabs>
              <w:snapToGrid w:val="0"/>
              <w:jc w:val="both"/>
              <w:rPr>
                <w:rFonts w:ascii="Arial" w:hAnsi="Arial" w:cs="Arial"/>
              </w:rPr>
            </w:pPr>
          </w:p>
        </w:tc>
        <w:tc>
          <w:tcPr>
            <w:tcW w:w="2358" w:type="dxa"/>
            <w:tcBorders>
              <w:top w:val="single" w:sz="4" w:space="0" w:color="000000"/>
              <w:left w:val="single" w:sz="4" w:space="0" w:color="000000"/>
              <w:right w:val="single" w:sz="4" w:space="0" w:color="000000"/>
            </w:tcBorders>
            <w:shd w:val="clear" w:color="auto" w:fill="CCFFFF"/>
          </w:tcPr>
          <w:p w14:paraId="74719EAF" w14:textId="77777777" w:rsidR="00171F56" w:rsidRDefault="00171F56">
            <w:pPr>
              <w:tabs>
                <w:tab w:val="left" w:pos="851"/>
              </w:tabs>
              <w:snapToGrid w:val="0"/>
              <w:jc w:val="both"/>
              <w:rPr>
                <w:rFonts w:ascii="Arial" w:hAnsi="Arial" w:cs="Arial"/>
              </w:rPr>
            </w:pPr>
          </w:p>
        </w:tc>
      </w:tr>
      <w:tr w:rsidR="005570F6" w14:paraId="24B8B8CD" w14:textId="77777777">
        <w:trPr>
          <w:trHeight w:val="1021"/>
        </w:trPr>
        <w:tc>
          <w:tcPr>
            <w:tcW w:w="4503" w:type="dxa"/>
            <w:tcBorders>
              <w:left w:val="single" w:sz="4" w:space="0" w:color="000000"/>
              <w:bottom w:val="single" w:sz="4" w:space="0" w:color="000000"/>
            </w:tcBorders>
            <w:shd w:val="clear" w:color="auto" w:fill="auto"/>
          </w:tcPr>
          <w:p w14:paraId="7C735EC2" w14:textId="77777777" w:rsidR="00171F56" w:rsidRDefault="00171F56">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auto"/>
          </w:tcPr>
          <w:p w14:paraId="710743FE" w14:textId="77777777" w:rsidR="00171F56" w:rsidRDefault="00171F56">
            <w:pPr>
              <w:tabs>
                <w:tab w:val="left" w:pos="851"/>
              </w:tabs>
              <w:snapToGrid w:val="0"/>
              <w:jc w:val="both"/>
              <w:rPr>
                <w:rFonts w:ascii="Arial" w:hAnsi="Arial" w:cs="Arial"/>
              </w:rPr>
            </w:pPr>
          </w:p>
        </w:tc>
        <w:tc>
          <w:tcPr>
            <w:tcW w:w="2358" w:type="dxa"/>
            <w:tcBorders>
              <w:left w:val="single" w:sz="4" w:space="0" w:color="000000"/>
              <w:bottom w:val="single" w:sz="4" w:space="0" w:color="000000"/>
              <w:right w:val="single" w:sz="4" w:space="0" w:color="000000"/>
            </w:tcBorders>
            <w:shd w:val="clear" w:color="auto" w:fill="auto"/>
          </w:tcPr>
          <w:p w14:paraId="3EC84981" w14:textId="77777777" w:rsidR="00171F56" w:rsidRDefault="00171F56">
            <w:pPr>
              <w:tabs>
                <w:tab w:val="left" w:pos="851"/>
              </w:tabs>
              <w:snapToGrid w:val="0"/>
              <w:jc w:val="both"/>
              <w:rPr>
                <w:rFonts w:ascii="Arial" w:hAnsi="Arial" w:cs="Arial"/>
              </w:rPr>
            </w:pPr>
          </w:p>
        </w:tc>
      </w:tr>
    </w:tbl>
    <w:p w14:paraId="5D964944" w14:textId="77777777" w:rsidR="00171F56" w:rsidRDefault="00171F56">
      <w:pPr>
        <w:tabs>
          <w:tab w:val="left" w:pos="851"/>
          <w:tab w:val="left" w:pos="6237"/>
        </w:tabs>
      </w:pPr>
    </w:p>
    <w:p w14:paraId="6985A9C4" w14:textId="77777777" w:rsidR="00171F56" w:rsidRDefault="00171F56">
      <w:pPr>
        <w:pStyle w:val="fcasegauche"/>
        <w:tabs>
          <w:tab w:val="left" w:pos="851"/>
        </w:tabs>
        <w:spacing w:after="0"/>
        <w:ind w:left="0" w:firstLine="0"/>
        <w:rPr>
          <w:rFonts w:ascii="Arial" w:hAnsi="Arial" w:cs="Arial"/>
          <w:bCs/>
          <w:iCs/>
        </w:rPr>
      </w:pPr>
    </w:p>
    <w:p w14:paraId="47CEABE7" w14:textId="77777777" w:rsidR="00171F56" w:rsidRDefault="00171F56">
      <w:pPr>
        <w:pStyle w:val="fcase1ertab"/>
        <w:tabs>
          <w:tab w:val="left" w:pos="851"/>
        </w:tabs>
        <w:ind w:left="0" w:firstLine="0"/>
      </w:pPr>
      <w:r>
        <w:rPr>
          <w:rFonts w:ascii="Arial" w:hAnsi="Arial" w:cs="Arial"/>
          <w:b/>
          <w:sz w:val="22"/>
          <w:szCs w:val="22"/>
        </w:rPr>
        <w:t>B3 - Compte (s) à créditer :</w:t>
      </w:r>
    </w:p>
    <w:p w14:paraId="5EA5A5BE" w14:textId="77777777" w:rsidR="00171F56" w:rsidRDefault="00171F56">
      <w:pPr>
        <w:pStyle w:val="fcase1ertab"/>
        <w:tabs>
          <w:tab w:val="left" w:pos="851"/>
        </w:tabs>
        <w:spacing w:before="120"/>
        <w:ind w:left="0" w:firstLine="0"/>
      </w:pPr>
      <w:r>
        <w:rPr>
          <w:rFonts w:ascii="Arial" w:hAnsi="Arial" w:cs="Arial"/>
          <w:i/>
          <w:sz w:val="18"/>
          <w:szCs w:val="18"/>
        </w:rPr>
        <w:t>(Joindre un ou des relevé(s) d’identité bancaire ou postal.)</w:t>
      </w:r>
    </w:p>
    <w:p w14:paraId="13D44849" w14:textId="77777777" w:rsidR="00171F56" w:rsidRDefault="00171F56">
      <w:pPr>
        <w:pStyle w:val="fcasegauche"/>
        <w:tabs>
          <w:tab w:val="left" w:pos="426"/>
          <w:tab w:val="left" w:pos="851"/>
        </w:tabs>
        <w:spacing w:after="0"/>
        <w:ind w:left="0" w:firstLine="0"/>
        <w:jc w:val="left"/>
        <w:rPr>
          <w:rFonts w:ascii="Arial" w:hAnsi="Arial" w:cs="Arial"/>
          <w:b/>
        </w:rPr>
      </w:pPr>
    </w:p>
    <w:p w14:paraId="51E5DF53" w14:textId="77777777" w:rsidR="00171F56" w:rsidRDefault="00171F56">
      <w:pPr>
        <w:pStyle w:val="fcasegauche"/>
        <w:tabs>
          <w:tab w:val="left" w:pos="426"/>
          <w:tab w:val="left" w:pos="851"/>
        </w:tabs>
        <w:spacing w:after="0"/>
        <w:ind w:left="0" w:firstLine="0"/>
        <w:jc w:val="left"/>
      </w:pPr>
      <w:r>
        <w:rPr>
          <w:rStyle w:val="Policepardfaut3"/>
          <w:rFonts w:ascii="Wingdings" w:eastAsia="Wingdings" w:hAnsi="Wingdings" w:cs="Wingdings"/>
          <w:b/>
          <w:color w:val="66CCFF"/>
          <w:spacing w:val="-10"/>
        </w:rPr>
        <w:t></w:t>
      </w:r>
      <w:r>
        <w:rPr>
          <w:rStyle w:val="Policepardfaut3"/>
          <w:rFonts w:ascii="Arial" w:eastAsia="Arial" w:hAnsi="Arial" w:cs="Arial"/>
          <w:spacing w:val="-10"/>
        </w:rPr>
        <w:t xml:space="preserve">  </w:t>
      </w:r>
      <w:r>
        <w:rPr>
          <w:rStyle w:val="Policepardfaut3"/>
          <w:rFonts w:ascii="Arial" w:hAnsi="Arial" w:cs="Arial"/>
        </w:rPr>
        <w:t>Nom de l’établissement bancaire :</w:t>
      </w:r>
    </w:p>
    <w:p w14:paraId="7AB565F0" w14:textId="77777777" w:rsidR="00171F56" w:rsidRDefault="00171F56">
      <w:pPr>
        <w:pStyle w:val="fcasegauche"/>
        <w:tabs>
          <w:tab w:val="left" w:pos="426"/>
          <w:tab w:val="left" w:pos="851"/>
        </w:tabs>
        <w:spacing w:after="0"/>
        <w:ind w:left="0" w:firstLine="0"/>
        <w:jc w:val="left"/>
        <w:rPr>
          <w:rFonts w:ascii="Arial" w:hAnsi="Arial" w:cs="Arial"/>
        </w:rPr>
      </w:pPr>
    </w:p>
    <w:p w14:paraId="1C14B2E2" w14:textId="77777777" w:rsidR="00171F56" w:rsidRDefault="00171F56">
      <w:pPr>
        <w:pStyle w:val="fcasegauche"/>
        <w:tabs>
          <w:tab w:val="left" w:pos="426"/>
          <w:tab w:val="left" w:pos="851"/>
        </w:tabs>
        <w:spacing w:after="0"/>
        <w:ind w:left="0" w:firstLine="0"/>
        <w:jc w:val="left"/>
      </w:pPr>
      <w:r>
        <w:rPr>
          <w:rStyle w:val="Policepardfaut3"/>
          <w:rFonts w:ascii="Wingdings" w:eastAsia="Wingdings" w:hAnsi="Wingdings" w:cs="Wingdings"/>
          <w:b/>
          <w:color w:val="66CCFF"/>
          <w:spacing w:val="-10"/>
        </w:rPr>
        <w:t></w:t>
      </w:r>
      <w:r>
        <w:rPr>
          <w:rStyle w:val="Policepardfaut3"/>
          <w:rFonts w:ascii="Arial" w:eastAsia="Arial" w:hAnsi="Arial" w:cs="Arial"/>
          <w:spacing w:val="-10"/>
        </w:rPr>
        <w:t xml:space="preserve">  </w:t>
      </w:r>
      <w:r>
        <w:rPr>
          <w:rStyle w:val="Policepardfaut3"/>
          <w:rFonts w:ascii="Arial" w:hAnsi="Arial" w:cs="Arial"/>
        </w:rPr>
        <w:t>Numéro de compte :</w:t>
      </w:r>
    </w:p>
    <w:p w14:paraId="611F43F8" w14:textId="77777777" w:rsidR="00171F56" w:rsidRDefault="00171F56">
      <w:pPr>
        <w:pStyle w:val="fcasegauche"/>
        <w:tabs>
          <w:tab w:val="left" w:pos="426"/>
          <w:tab w:val="left" w:pos="851"/>
        </w:tabs>
        <w:spacing w:after="0"/>
        <w:ind w:left="0" w:firstLine="0"/>
        <w:jc w:val="left"/>
        <w:rPr>
          <w:rFonts w:ascii="Arial" w:hAnsi="Arial" w:cs="Arial"/>
          <w:b/>
        </w:rPr>
      </w:pPr>
    </w:p>
    <w:p w14:paraId="077F5FF5" w14:textId="77777777" w:rsidR="00171F56" w:rsidRDefault="00171F56">
      <w:pPr>
        <w:pStyle w:val="fcasegauche"/>
        <w:tabs>
          <w:tab w:val="left" w:pos="426"/>
          <w:tab w:val="left" w:pos="851"/>
        </w:tabs>
        <w:spacing w:after="0"/>
        <w:ind w:left="0" w:firstLine="0"/>
        <w:jc w:val="left"/>
        <w:rPr>
          <w:rFonts w:ascii="Arial" w:hAnsi="Arial" w:cs="Arial"/>
          <w:b/>
        </w:rPr>
      </w:pPr>
    </w:p>
    <w:p w14:paraId="3C90EBD5" w14:textId="77777777" w:rsidR="00171F56" w:rsidRDefault="00171F56">
      <w:pPr>
        <w:pStyle w:val="fcasegauche"/>
        <w:tabs>
          <w:tab w:val="left" w:pos="426"/>
          <w:tab w:val="left" w:pos="851"/>
        </w:tabs>
        <w:spacing w:after="0"/>
        <w:ind w:left="0" w:firstLine="0"/>
        <w:jc w:val="left"/>
      </w:pPr>
      <w:r>
        <w:rPr>
          <w:rStyle w:val="Policepardfaut3"/>
          <w:rFonts w:ascii="Arial" w:hAnsi="Arial" w:cs="Arial"/>
          <w:b/>
          <w:sz w:val="22"/>
          <w:szCs w:val="22"/>
        </w:rPr>
        <w:t>B4 - Avance</w:t>
      </w:r>
      <w:r>
        <w:rPr>
          <w:rStyle w:val="Policepardfaut3"/>
          <w:rFonts w:ascii="Arial" w:hAnsi="Arial" w:cs="Arial"/>
          <w:b/>
        </w:rPr>
        <w:t> </w:t>
      </w:r>
      <w:r>
        <w:rPr>
          <w:rStyle w:val="Policepardfaut3"/>
          <w:rFonts w:ascii="Arial" w:hAnsi="Arial" w:cs="Arial"/>
          <w:b/>
          <w:i/>
          <w:sz w:val="18"/>
          <w:szCs w:val="18"/>
        </w:rPr>
        <w:t xml:space="preserve"> (</w:t>
      </w:r>
      <w:r>
        <w:rPr>
          <w:rStyle w:val="Lienhypertexte"/>
          <w:rFonts w:ascii="Arial" w:hAnsi="Arial" w:cs="Arial"/>
          <w:i/>
          <w:sz w:val="18"/>
          <w:szCs w:val="18"/>
        </w:rPr>
        <w:t>article R. 2191-3</w:t>
      </w:r>
      <w:r>
        <w:rPr>
          <w:rFonts w:ascii="Arial" w:hAnsi="Arial" w:cs="Arial"/>
          <w:i/>
          <w:sz w:val="18"/>
          <w:szCs w:val="18"/>
        </w:rPr>
        <w:t xml:space="preserve"> ou </w:t>
      </w:r>
      <w:r>
        <w:rPr>
          <w:rStyle w:val="Lienhypertexte"/>
          <w:rFonts w:ascii="Arial" w:hAnsi="Arial" w:cs="Arial"/>
          <w:i/>
          <w:sz w:val="18"/>
          <w:szCs w:val="18"/>
        </w:rPr>
        <w:t>article R. 2391-1</w:t>
      </w:r>
      <w:r>
        <w:rPr>
          <w:rFonts w:ascii="Arial" w:hAnsi="Arial" w:cs="Arial"/>
          <w:i/>
          <w:sz w:val="18"/>
          <w:szCs w:val="18"/>
        </w:rPr>
        <w:t xml:space="preserve"> du code de la commande publique)</w:t>
      </w:r>
      <w:r>
        <w:rPr>
          <w:rStyle w:val="Policepardfaut3"/>
          <w:rFonts w:ascii="Arial" w:hAnsi="Arial" w:cs="Arial"/>
          <w:i/>
          <w:sz w:val="22"/>
          <w:szCs w:val="22"/>
        </w:rPr>
        <w:t xml:space="preserve"> </w:t>
      </w:r>
      <w:r>
        <w:rPr>
          <w:rStyle w:val="Policepardfaut3"/>
          <w:rFonts w:ascii="Arial" w:hAnsi="Arial" w:cs="Arial"/>
          <w:b/>
          <w:sz w:val="22"/>
          <w:szCs w:val="22"/>
        </w:rPr>
        <w:t>:</w:t>
      </w:r>
    </w:p>
    <w:p w14:paraId="1EB41C34" w14:textId="77777777" w:rsidR="00171F56" w:rsidRDefault="00171F56">
      <w:pPr>
        <w:tabs>
          <w:tab w:val="left" w:pos="426"/>
          <w:tab w:val="left" w:pos="851"/>
        </w:tabs>
        <w:rPr>
          <w:rFonts w:ascii="Arial" w:hAnsi="Arial" w:cs="Arial"/>
          <w:b/>
        </w:rPr>
      </w:pPr>
    </w:p>
    <w:p w14:paraId="7EAAB7DA" w14:textId="77777777" w:rsidR="00171F56" w:rsidRDefault="00171F56">
      <w:pPr>
        <w:tabs>
          <w:tab w:val="left" w:pos="426"/>
          <w:tab w:val="left" w:pos="851"/>
        </w:tabs>
      </w:pPr>
      <w:r>
        <w:rPr>
          <w:rFonts w:ascii="Arial" w:hAnsi="Arial" w:cs="Arial"/>
        </w:rPr>
        <w:t xml:space="preserve">Conformément à l'article R.2191-3 du code de la commande publique, une avance est accordée au titulaire d’un marché lorsque le montant initial du marché (lot) est supérieur à 50 000 euros hors taxes. </w:t>
      </w:r>
    </w:p>
    <w:p w14:paraId="765C128A" w14:textId="77777777" w:rsidR="00171F56" w:rsidRDefault="00171F56">
      <w:pPr>
        <w:tabs>
          <w:tab w:val="left" w:pos="426"/>
          <w:tab w:val="left" w:pos="851"/>
        </w:tabs>
      </w:pPr>
      <w:r>
        <w:rPr>
          <w:rFonts w:ascii="Arial" w:hAnsi="Arial" w:cs="Arial"/>
        </w:rPr>
        <w:t>Le taux de l'avance est de 5% ou, le cas échéant, de 30 % pour les petites et moyennes entreprises. Ce taux est calculé selon les modalités de l'article R. 2191-6 et suivants du code de la commande publique.</w:t>
      </w:r>
    </w:p>
    <w:p w14:paraId="45402B26" w14:textId="77777777" w:rsidR="00171F56" w:rsidRDefault="00171F56">
      <w:pPr>
        <w:tabs>
          <w:tab w:val="left" w:pos="426"/>
          <w:tab w:val="left" w:pos="851"/>
        </w:tabs>
        <w:rPr>
          <w:rFonts w:ascii="Arial" w:hAnsi="Arial" w:cs="Arial"/>
        </w:rPr>
      </w:pPr>
    </w:p>
    <w:p w14:paraId="49C423C0" w14:textId="59A6B792" w:rsidR="00171F56" w:rsidRDefault="00171F56">
      <w:pPr>
        <w:pStyle w:val="fcasegauche"/>
        <w:tabs>
          <w:tab w:val="left" w:pos="426"/>
          <w:tab w:val="left" w:pos="851"/>
        </w:tabs>
        <w:spacing w:after="0"/>
        <w:ind w:left="0" w:firstLine="0"/>
        <w:jc w:val="left"/>
      </w:pPr>
      <w:r>
        <w:lastRenderedPageBreak/>
        <w:t>Je renonce au bénéfice de l'avance :</w:t>
      </w:r>
      <w:r>
        <w:tab/>
      </w:r>
      <w:r>
        <w:rPr>
          <w:position w:val="10"/>
        </w:rPr>
        <w:object w:dxaOrig="1440" w:dyaOrig="1440" w14:anchorId="52335AA2">
          <v:shape id="_x0000_i1074" type="#_x0000_t75" style="width:12.9pt;height:11.55pt" o:ole="" filled="t">
            <v:fill opacity="0" color2="black"/>
            <v:imagedata r:id="rId11" o:title=""/>
          </v:shape>
          <w:control r:id="rId18" w:name="Case à cocher 16" w:shapeid="_x0000_i1074"/>
        </w:object>
      </w:r>
      <w:r>
        <w:tab/>
        <w:t>NON</w:t>
      </w:r>
      <w:r>
        <w:tab/>
      </w:r>
      <w:r>
        <w:tab/>
      </w:r>
      <w:r>
        <w:tab/>
      </w:r>
      <w:r>
        <w:tab/>
      </w:r>
      <w:r>
        <w:rPr>
          <w:position w:val="10"/>
        </w:rPr>
        <w:object w:dxaOrig="1440" w:dyaOrig="1440" w14:anchorId="3BDE8EC2">
          <v:shape id="_x0000_i1076" type="#_x0000_t75" style="width:12.9pt;height:11.55pt" o:ole="" filled="t">
            <v:fill opacity="0" color2="black"/>
            <v:imagedata r:id="rId11" o:title=""/>
          </v:shape>
          <w:control r:id="rId19" w:name="Case à cocher 17" w:shapeid="_x0000_i1076"/>
        </w:object>
      </w:r>
      <w:r>
        <w:t>OUI</w:t>
      </w:r>
    </w:p>
    <w:p w14:paraId="049C5984" w14:textId="77777777" w:rsidR="00171F56" w:rsidRDefault="00171F56">
      <w:pPr>
        <w:tabs>
          <w:tab w:val="left" w:pos="851"/>
        </w:tabs>
      </w:pPr>
      <w:r>
        <w:rPr>
          <w:rFonts w:ascii="Arial" w:hAnsi="Arial" w:cs="Arial"/>
          <w:i/>
          <w:sz w:val="18"/>
          <w:szCs w:val="18"/>
        </w:rPr>
        <w:t>(Cocher la case correspondante.)</w:t>
      </w:r>
    </w:p>
    <w:p w14:paraId="7D22CB7B" w14:textId="77777777" w:rsidR="00171F56" w:rsidRDefault="00171F56">
      <w:pPr>
        <w:tabs>
          <w:tab w:val="left" w:pos="426"/>
          <w:tab w:val="left" w:pos="851"/>
        </w:tabs>
        <w:jc w:val="both"/>
        <w:rPr>
          <w:rFonts w:ascii="Arial" w:hAnsi="Arial" w:cs="Arial"/>
          <w:b/>
        </w:rPr>
      </w:pPr>
    </w:p>
    <w:p w14:paraId="3AE5262B" w14:textId="77777777" w:rsidR="00171F56" w:rsidRDefault="00171F56">
      <w:pPr>
        <w:tabs>
          <w:tab w:val="left" w:pos="426"/>
          <w:tab w:val="left" w:pos="851"/>
        </w:tabs>
        <w:jc w:val="both"/>
        <w:rPr>
          <w:rFonts w:ascii="Arial" w:hAnsi="Arial" w:cs="Arial"/>
          <w:b/>
        </w:rPr>
      </w:pPr>
    </w:p>
    <w:p w14:paraId="03F61C76" w14:textId="77777777" w:rsidR="00171F56" w:rsidRDefault="00171F56">
      <w:pPr>
        <w:pStyle w:val="Titre4"/>
        <w:tabs>
          <w:tab w:val="clear" w:pos="-142"/>
          <w:tab w:val="clear" w:pos="4111"/>
          <w:tab w:val="left" w:pos="0"/>
          <w:tab w:val="left" w:pos="426"/>
          <w:tab w:val="left" w:pos="851"/>
        </w:tabs>
      </w:pPr>
      <w:r>
        <w:rPr>
          <w:rStyle w:val="Policepardfaut3"/>
          <w:sz w:val="22"/>
          <w:szCs w:val="22"/>
        </w:rPr>
        <w:t>B5 -</w:t>
      </w:r>
      <w:r>
        <w:rPr>
          <w:rStyle w:val="Policepardfaut3"/>
          <w:b w:val="0"/>
          <w:sz w:val="22"/>
          <w:szCs w:val="22"/>
        </w:rPr>
        <w:t xml:space="preserve"> </w:t>
      </w:r>
      <w:r>
        <w:rPr>
          <w:rStyle w:val="Policepardfaut3"/>
          <w:sz w:val="22"/>
          <w:szCs w:val="22"/>
        </w:rPr>
        <w:t>Durée du marché et/ou délai d’exécution :</w:t>
      </w:r>
    </w:p>
    <w:p w14:paraId="13AE905E" w14:textId="77777777" w:rsidR="00171F56" w:rsidRDefault="00171F56">
      <w:pPr>
        <w:tabs>
          <w:tab w:val="left" w:pos="576"/>
          <w:tab w:val="left" w:pos="851"/>
        </w:tabs>
        <w:jc w:val="both"/>
        <w:rPr>
          <w:rFonts w:ascii="Arial" w:hAnsi="Arial" w:cs="Arial"/>
        </w:rPr>
      </w:pPr>
    </w:p>
    <w:p w14:paraId="2AE53427" w14:textId="1E997102" w:rsidR="00171F56" w:rsidRDefault="00171F56">
      <w:pPr>
        <w:jc w:val="both"/>
      </w:pPr>
      <w:r>
        <w:rPr>
          <w:rFonts w:ascii="Arial" w:hAnsi="Arial"/>
        </w:rPr>
        <w:t xml:space="preserve">Le marché public est conclu pour une durée de </w:t>
      </w:r>
      <w:r>
        <w:rPr>
          <w:rFonts w:ascii="Arial" w:hAnsi="Arial"/>
          <w:b/>
          <w:bCs/>
        </w:rPr>
        <w:t>10 mois</w:t>
      </w:r>
      <w:r>
        <w:rPr>
          <w:rFonts w:ascii="Arial" w:hAnsi="Arial"/>
        </w:rPr>
        <w:t xml:space="preserve"> à compter de sa date de notification au titulaire.</w:t>
      </w:r>
    </w:p>
    <w:p w14:paraId="360E7304" w14:textId="77777777" w:rsidR="00171F56" w:rsidRDefault="00171F56">
      <w:pPr>
        <w:jc w:val="both"/>
        <w:rPr>
          <w:rFonts w:ascii="Arial" w:hAnsi="Arial"/>
        </w:rPr>
      </w:pPr>
    </w:p>
    <w:p w14:paraId="635F38CB" w14:textId="77777777" w:rsidR="00171F56" w:rsidRDefault="00171F56">
      <w:pPr>
        <w:jc w:val="both"/>
        <w:rPr>
          <w:rFonts w:ascii="Arial" w:hAnsi="Arial"/>
        </w:rPr>
      </w:pPr>
    </w:p>
    <w:p w14:paraId="5712A381" w14:textId="77777777" w:rsidR="00171F56" w:rsidRDefault="00171F56">
      <w:pPr>
        <w:jc w:val="both"/>
        <w:rPr>
          <w:rFonts w:ascii="Arial" w:hAnsi="Arial"/>
        </w:rPr>
      </w:pPr>
    </w:p>
    <w:tbl>
      <w:tblPr>
        <w:tblW w:w="0" w:type="auto"/>
        <w:tblLayout w:type="fixed"/>
        <w:tblCellMar>
          <w:left w:w="71" w:type="dxa"/>
          <w:right w:w="71" w:type="dxa"/>
        </w:tblCellMar>
        <w:tblLook w:val="0000" w:firstRow="0" w:lastRow="0" w:firstColumn="0" w:lastColumn="0" w:noHBand="0" w:noVBand="0"/>
      </w:tblPr>
      <w:tblGrid>
        <w:gridCol w:w="10419"/>
      </w:tblGrid>
      <w:tr w:rsidR="005570F6" w14:paraId="7A6EB302" w14:textId="77777777">
        <w:tc>
          <w:tcPr>
            <w:tcW w:w="10419" w:type="dxa"/>
            <w:shd w:val="clear" w:color="auto" w:fill="66CCFF"/>
          </w:tcPr>
          <w:p w14:paraId="01176AF4" w14:textId="77777777" w:rsidR="00171F56" w:rsidRDefault="00171F56">
            <w:pPr>
              <w:tabs>
                <w:tab w:val="left" w:pos="-142"/>
                <w:tab w:val="left" w:pos="851"/>
                <w:tab w:val="left" w:pos="4111"/>
              </w:tabs>
              <w:jc w:val="both"/>
            </w:pPr>
            <w:r>
              <w:rPr>
                <w:rFonts w:ascii="Arial" w:hAnsi="Arial" w:cs="Arial"/>
                <w:b/>
                <w:bCs/>
                <w:sz w:val="22"/>
                <w:szCs w:val="22"/>
              </w:rPr>
              <w:t>C - Signature du marché par le titulaire individuel ou, en cas groupement, le mandataire dûment habilité ou chaque membre du groupement.</w:t>
            </w:r>
          </w:p>
        </w:tc>
      </w:tr>
    </w:tbl>
    <w:p w14:paraId="03D63F8E" w14:textId="77777777" w:rsidR="00171F56" w:rsidRDefault="00171F56">
      <w:pPr>
        <w:tabs>
          <w:tab w:val="left" w:pos="851"/>
        </w:tabs>
        <w:jc w:val="both"/>
      </w:pPr>
    </w:p>
    <w:p w14:paraId="4D50D1EC" w14:textId="77777777" w:rsidR="00171F56" w:rsidRDefault="00171F56">
      <w:pPr>
        <w:pStyle w:val="Default"/>
        <w:tabs>
          <w:tab w:val="left" w:pos="851"/>
        </w:tabs>
        <w:jc w:val="both"/>
      </w:pPr>
      <w:r>
        <w:rPr>
          <w:b/>
          <w:i/>
          <w:iCs/>
          <w:sz w:val="20"/>
          <w:szCs w:val="20"/>
        </w:rPr>
        <w:t>Attention</w:t>
      </w:r>
      <w:r>
        <w:rPr>
          <w:i/>
          <w:iCs/>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i/>
          <w:iCs/>
          <w:sz w:val="20"/>
          <w:szCs w:val="20"/>
          <w:u w:val="single"/>
        </w:rPr>
        <w:t>et</w:t>
      </w:r>
      <w:r>
        <w:rPr>
          <w:i/>
          <w:iCs/>
          <w:sz w:val="20"/>
          <w:szCs w:val="20"/>
        </w:rPr>
        <w:t xml:space="preserve"> le sous-traitant concerné, il convient de faire signer ce DC4 par le biais du formulaire ATTRI2.</w:t>
      </w:r>
    </w:p>
    <w:p w14:paraId="30923270" w14:textId="77777777" w:rsidR="00171F56" w:rsidRDefault="00171F56">
      <w:pPr>
        <w:tabs>
          <w:tab w:val="left" w:pos="851"/>
        </w:tabs>
        <w:jc w:val="both"/>
      </w:pPr>
    </w:p>
    <w:p w14:paraId="73A5B525" w14:textId="77777777" w:rsidR="00171F56" w:rsidRDefault="00171F56">
      <w:pPr>
        <w:pStyle w:val="fcase1ertab"/>
        <w:tabs>
          <w:tab w:val="left" w:pos="851"/>
        </w:tabs>
        <w:ind w:left="0" w:firstLine="0"/>
      </w:pPr>
      <w:r>
        <w:rPr>
          <w:rFonts w:ascii="Arial" w:hAnsi="Arial" w:cs="Arial"/>
          <w:b/>
          <w:sz w:val="22"/>
          <w:szCs w:val="22"/>
        </w:rPr>
        <w:t>C1 – Signature du marché par le titulaire individuel :</w:t>
      </w:r>
    </w:p>
    <w:p w14:paraId="37235111" w14:textId="77777777" w:rsidR="00171F56" w:rsidRDefault="00171F56">
      <w:pPr>
        <w:pStyle w:val="fcase1ertab"/>
        <w:tabs>
          <w:tab w:val="left" w:pos="851"/>
        </w:tabs>
        <w:ind w:left="0" w:firstLine="0"/>
        <w:rPr>
          <w:rFonts w:ascii="Arial" w:hAnsi="Arial" w:cs="Arial"/>
          <w:b/>
          <w:i/>
          <w:sz w:val="22"/>
          <w:szCs w:val="22"/>
        </w:rPr>
      </w:pPr>
    </w:p>
    <w:tbl>
      <w:tblPr>
        <w:tblW w:w="0" w:type="auto"/>
        <w:tblInd w:w="-45" w:type="dxa"/>
        <w:tblLayout w:type="fixed"/>
        <w:tblLook w:val="0000" w:firstRow="0" w:lastRow="0" w:firstColumn="0" w:lastColumn="0" w:noHBand="0" w:noVBand="0"/>
      </w:tblPr>
      <w:tblGrid>
        <w:gridCol w:w="4644"/>
        <w:gridCol w:w="2694"/>
        <w:gridCol w:w="3066"/>
      </w:tblGrid>
      <w:tr w:rsidR="005570F6" w14:paraId="0F4C46F9" w14:textId="77777777" w:rsidTr="000625EF">
        <w:tc>
          <w:tcPr>
            <w:tcW w:w="4644" w:type="dxa"/>
            <w:tcBorders>
              <w:top w:val="single" w:sz="4" w:space="0" w:color="000000"/>
              <w:left w:val="single" w:sz="4" w:space="0" w:color="000000"/>
              <w:bottom w:val="single" w:sz="4" w:space="0" w:color="000000"/>
            </w:tcBorders>
            <w:shd w:val="clear" w:color="auto" w:fill="A5C9EB" w:themeFill="text2" w:themeFillTint="40"/>
            <w:vAlign w:val="center"/>
          </w:tcPr>
          <w:p w14:paraId="60E9C022" w14:textId="77777777" w:rsidR="00171F56" w:rsidRDefault="00171F56">
            <w:pPr>
              <w:tabs>
                <w:tab w:val="left" w:pos="851"/>
              </w:tabs>
              <w:jc w:val="center"/>
            </w:pPr>
            <w:r>
              <w:rPr>
                <w:rFonts w:ascii="Arial" w:hAnsi="Arial" w:cs="Arial"/>
                <w:b/>
                <w:bCs/>
              </w:rPr>
              <w:t>Nom, prénom et qualité</w:t>
            </w:r>
          </w:p>
          <w:p w14:paraId="027CB2B8" w14:textId="77777777" w:rsidR="00171F56" w:rsidRDefault="00171F56">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5C9EB" w:themeFill="text2" w:themeFillTint="40"/>
            <w:vAlign w:val="center"/>
          </w:tcPr>
          <w:p w14:paraId="04E0F292" w14:textId="77777777" w:rsidR="00171F56" w:rsidRDefault="00171F56">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5C9EB" w:themeFill="text2" w:themeFillTint="40"/>
            <w:vAlign w:val="center"/>
          </w:tcPr>
          <w:p w14:paraId="44C68795" w14:textId="77777777" w:rsidR="00171F56" w:rsidRDefault="00171F56">
            <w:pPr>
              <w:tabs>
                <w:tab w:val="left" w:pos="851"/>
              </w:tabs>
              <w:jc w:val="center"/>
            </w:pPr>
            <w:r>
              <w:rPr>
                <w:rFonts w:ascii="Arial" w:hAnsi="Arial" w:cs="Arial"/>
                <w:b/>
                <w:bCs/>
              </w:rPr>
              <w:t>Signature</w:t>
            </w:r>
          </w:p>
        </w:tc>
      </w:tr>
      <w:tr w:rsidR="005570F6" w14:paraId="28E73240" w14:textId="77777777">
        <w:trPr>
          <w:trHeight w:val="493"/>
        </w:trPr>
        <w:tc>
          <w:tcPr>
            <w:tcW w:w="4644" w:type="dxa"/>
            <w:tcBorders>
              <w:top w:val="single" w:sz="4" w:space="0" w:color="000000"/>
              <w:left w:val="single" w:sz="4" w:space="0" w:color="000000"/>
              <w:bottom w:val="single" w:sz="4" w:space="0" w:color="000000"/>
            </w:tcBorders>
            <w:shd w:val="clear" w:color="auto" w:fill="auto"/>
          </w:tcPr>
          <w:p w14:paraId="0C8909A6" w14:textId="77777777" w:rsidR="00171F56" w:rsidRDefault="00171F56">
            <w:pPr>
              <w:tabs>
                <w:tab w:val="left" w:pos="851"/>
              </w:tabs>
              <w:snapToGrid w:val="0"/>
              <w:jc w:val="both"/>
              <w:rPr>
                <w:rFonts w:ascii="Arial" w:hAnsi="Arial" w:cs="Arial"/>
                <w:b/>
                <w:bCs/>
              </w:rPr>
            </w:pPr>
          </w:p>
          <w:p w14:paraId="45BDC3E1" w14:textId="77777777" w:rsidR="000625EF" w:rsidRDefault="000625EF">
            <w:pPr>
              <w:tabs>
                <w:tab w:val="left" w:pos="851"/>
              </w:tabs>
              <w:snapToGrid w:val="0"/>
              <w:jc w:val="both"/>
              <w:rPr>
                <w:rFonts w:ascii="Arial" w:hAnsi="Arial" w:cs="Arial"/>
                <w:b/>
                <w:bCs/>
              </w:rPr>
            </w:pPr>
          </w:p>
          <w:p w14:paraId="3E210376" w14:textId="77777777" w:rsidR="000625EF" w:rsidRDefault="000625EF">
            <w:pPr>
              <w:tabs>
                <w:tab w:val="left" w:pos="851"/>
              </w:tabs>
              <w:snapToGrid w:val="0"/>
              <w:jc w:val="both"/>
              <w:rPr>
                <w:rFonts w:ascii="Arial" w:hAnsi="Arial" w:cs="Arial"/>
                <w:b/>
                <w:bCs/>
              </w:rPr>
            </w:pPr>
          </w:p>
          <w:p w14:paraId="5F52CE4A" w14:textId="77777777" w:rsidR="000625EF" w:rsidRDefault="000625EF">
            <w:pPr>
              <w:tabs>
                <w:tab w:val="left" w:pos="851"/>
              </w:tabs>
              <w:snapToGrid w:val="0"/>
              <w:jc w:val="both"/>
              <w:rPr>
                <w:rFonts w:ascii="Arial" w:hAnsi="Arial" w:cs="Arial"/>
                <w:b/>
                <w:bCs/>
              </w:rPr>
            </w:pPr>
          </w:p>
          <w:p w14:paraId="7C4B7F91" w14:textId="77777777" w:rsidR="000625EF" w:rsidRDefault="000625EF">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7769D7F5" w14:textId="77777777" w:rsidR="00171F56" w:rsidRDefault="00171F56">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328EBCA1" w14:textId="77777777" w:rsidR="00171F56" w:rsidRDefault="00171F56">
            <w:pPr>
              <w:tabs>
                <w:tab w:val="left" w:pos="851"/>
              </w:tabs>
              <w:snapToGrid w:val="0"/>
              <w:jc w:val="both"/>
              <w:rPr>
                <w:rFonts w:ascii="Arial" w:hAnsi="Arial" w:cs="Arial"/>
                <w:b/>
                <w:bCs/>
              </w:rPr>
            </w:pPr>
          </w:p>
        </w:tc>
      </w:tr>
    </w:tbl>
    <w:p w14:paraId="487F78D9" w14:textId="77777777" w:rsidR="00171F56" w:rsidRDefault="00171F56">
      <w:pPr>
        <w:tabs>
          <w:tab w:val="left" w:pos="851"/>
        </w:tabs>
        <w:jc w:val="both"/>
      </w:pPr>
      <w:r>
        <w:rPr>
          <w:rFonts w:ascii="Arial" w:hAnsi="Arial" w:cs="Arial"/>
          <w:sz w:val="18"/>
          <w:szCs w:val="18"/>
        </w:rPr>
        <w:t>(*) Le signataire doit avoir le pouvoir d’engager la personne qu’il représente.</w:t>
      </w:r>
    </w:p>
    <w:p w14:paraId="5D4BEE21" w14:textId="77777777" w:rsidR="00171F56" w:rsidRDefault="00171F56">
      <w:pPr>
        <w:pStyle w:val="fcase1ertab"/>
        <w:tabs>
          <w:tab w:val="left" w:pos="851"/>
        </w:tabs>
        <w:ind w:left="0" w:firstLine="0"/>
        <w:rPr>
          <w:rFonts w:ascii="Arial" w:hAnsi="Arial" w:cs="Arial"/>
          <w:b/>
          <w:sz w:val="22"/>
          <w:szCs w:val="22"/>
        </w:rPr>
      </w:pPr>
    </w:p>
    <w:p w14:paraId="44FB44E6" w14:textId="77777777" w:rsidR="00171F56" w:rsidRDefault="00171F56">
      <w:pPr>
        <w:pStyle w:val="fcase1ertab"/>
        <w:tabs>
          <w:tab w:val="left" w:pos="851"/>
        </w:tabs>
        <w:ind w:left="0" w:firstLine="0"/>
        <w:rPr>
          <w:rFonts w:ascii="Arial" w:hAnsi="Arial" w:cs="Arial"/>
          <w:b/>
          <w:sz w:val="22"/>
          <w:szCs w:val="22"/>
        </w:rPr>
      </w:pPr>
    </w:p>
    <w:p w14:paraId="768F0E62" w14:textId="77777777" w:rsidR="00171F56" w:rsidRDefault="00171F56">
      <w:pPr>
        <w:pStyle w:val="fcase1ertab"/>
        <w:tabs>
          <w:tab w:val="left" w:pos="851"/>
        </w:tabs>
        <w:ind w:left="0" w:firstLine="0"/>
      </w:pPr>
      <w:r>
        <w:rPr>
          <w:rFonts w:ascii="Arial" w:hAnsi="Arial" w:cs="Arial"/>
          <w:b/>
          <w:sz w:val="22"/>
          <w:szCs w:val="22"/>
        </w:rPr>
        <w:t>C2 – Signature du marché en cas de groupement :</w:t>
      </w:r>
    </w:p>
    <w:p w14:paraId="6927B5D8" w14:textId="77777777" w:rsidR="00171F56" w:rsidRDefault="00171F56">
      <w:pPr>
        <w:tabs>
          <w:tab w:val="left" w:pos="851"/>
        </w:tabs>
        <w:jc w:val="both"/>
        <w:rPr>
          <w:rFonts w:ascii="Arial" w:hAnsi="Arial" w:cs="Arial"/>
          <w:i/>
          <w:sz w:val="18"/>
          <w:szCs w:val="18"/>
        </w:rPr>
      </w:pPr>
    </w:p>
    <w:p w14:paraId="3377FD35" w14:textId="77777777" w:rsidR="00171F56" w:rsidRDefault="00171F56">
      <w:pPr>
        <w:tabs>
          <w:tab w:val="left" w:pos="851"/>
        </w:tabs>
      </w:pPr>
      <w:r>
        <w:rPr>
          <w:rStyle w:val="Policepardfaut3"/>
          <w:rFonts w:ascii="Arial" w:hAnsi="Arial" w:cs="Arial"/>
        </w:rPr>
        <w:t xml:space="preserve">Les membres du groupement d’opérateurs économiques désignent le mandataire suivant </w:t>
      </w:r>
      <w:r>
        <w:rPr>
          <w:rStyle w:val="Policepardfaut3"/>
          <w:rFonts w:ascii="Arial" w:hAnsi="Arial" w:cs="Arial"/>
          <w:i/>
          <w:sz w:val="18"/>
          <w:szCs w:val="18"/>
        </w:rPr>
        <w:t>(</w:t>
      </w:r>
      <w:r>
        <w:rPr>
          <w:rStyle w:val="Lienhypertexte"/>
          <w:rFonts w:ascii="Arial" w:hAnsi="Arial" w:cs="Arial"/>
          <w:i/>
          <w:sz w:val="18"/>
          <w:szCs w:val="18"/>
        </w:rPr>
        <w:t>article R. 2142-23</w:t>
      </w:r>
      <w:r>
        <w:rPr>
          <w:rFonts w:ascii="Arial" w:hAnsi="Arial" w:cs="Arial"/>
          <w:i/>
          <w:sz w:val="18"/>
          <w:szCs w:val="18"/>
        </w:rPr>
        <w:t xml:space="preserve"> ou </w:t>
      </w:r>
      <w:r>
        <w:rPr>
          <w:rStyle w:val="Lienhypertexte"/>
          <w:rFonts w:ascii="Arial" w:hAnsi="Arial" w:cs="Arial"/>
          <w:i/>
          <w:sz w:val="18"/>
          <w:szCs w:val="18"/>
        </w:rPr>
        <w:t>article R. 2342-12</w:t>
      </w:r>
      <w:r>
        <w:rPr>
          <w:rFonts w:ascii="Arial" w:hAnsi="Arial" w:cs="Arial"/>
          <w:i/>
          <w:sz w:val="18"/>
          <w:szCs w:val="18"/>
        </w:rPr>
        <w:t xml:space="preserve"> du code de la commande publique) </w:t>
      </w:r>
      <w:r>
        <w:rPr>
          <w:rStyle w:val="Policepardfaut3"/>
          <w:rFonts w:ascii="Arial" w:hAnsi="Arial" w:cs="Arial"/>
          <w:i/>
          <w:sz w:val="18"/>
          <w:szCs w:val="18"/>
        </w:rPr>
        <w:t>:</w:t>
      </w:r>
    </w:p>
    <w:p w14:paraId="1D3996A6" w14:textId="77777777" w:rsidR="00171F56" w:rsidRDefault="00171F56">
      <w:pPr>
        <w:tabs>
          <w:tab w:val="left" w:pos="851"/>
        </w:tabs>
      </w:pPr>
      <w:r>
        <w:rPr>
          <w:rFonts w:ascii="Arial" w:hAnsi="Arial" w:cs="Arial"/>
          <w:i/>
          <w:sz w:val="18"/>
          <w:szCs w:val="18"/>
        </w:rPr>
        <w:t>[Indiquer le nom commercial et la dénomination sociale du mandataire]</w:t>
      </w:r>
    </w:p>
    <w:p w14:paraId="45552137" w14:textId="77777777" w:rsidR="00171F56" w:rsidRDefault="00171F56">
      <w:pPr>
        <w:tabs>
          <w:tab w:val="left" w:pos="851"/>
        </w:tabs>
        <w:rPr>
          <w:rFonts w:ascii="Arial" w:hAnsi="Arial" w:cs="Arial"/>
          <w:i/>
          <w:sz w:val="18"/>
          <w:szCs w:val="18"/>
        </w:rPr>
      </w:pPr>
    </w:p>
    <w:p w14:paraId="6DE81CAF" w14:textId="77777777" w:rsidR="00171F56" w:rsidRDefault="00171F56">
      <w:pPr>
        <w:tabs>
          <w:tab w:val="left" w:pos="851"/>
        </w:tabs>
        <w:rPr>
          <w:rFonts w:ascii="Arial" w:hAnsi="Arial" w:cs="Arial"/>
        </w:rPr>
      </w:pPr>
    </w:p>
    <w:p w14:paraId="7CA16061" w14:textId="77777777" w:rsidR="00171F56" w:rsidRDefault="00171F56">
      <w:pPr>
        <w:pStyle w:val="fcase1ertab"/>
        <w:tabs>
          <w:tab w:val="left" w:pos="851"/>
        </w:tabs>
        <w:ind w:left="0" w:firstLine="0"/>
      </w:pPr>
      <w:r>
        <w:rPr>
          <w:rFonts w:ascii="Arial" w:hAnsi="Arial" w:cs="Arial"/>
        </w:rPr>
        <w:t>En cas de groupement conjoint, le mandataire du groupement est :</w:t>
      </w:r>
    </w:p>
    <w:p w14:paraId="55FB5E5A" w14:textId="77777777" w:rsidR="00171F56" w:rsidRDefault="00171F56">
      <w:pPr>
        <w:pStyle w:val="fcase1ertab"/>
        <w:tabs>
          <w:tab w:val="left" w:pos="851"/>
        </w:tabs>
      </w:pPr>
      <w:r>
        <w:rPr>
          <w:rFonts w:ascii="Arial" w:hAnsi="Arial" w:cs="Arial"/>
          <w:i/>
          <w:iCs/>
          <w:sz w:val="18"/>
          <w:szCs w:val="18"/>
        </w:rPr>
        <w:t>(Cocher la case correspondante.)</w:t>
      </w:r>
    </w:p>
    <w:p w14:paraId="275F78F1" w14:textId="34019F68" w:rsidR="00171F56" w:rsidRDefault="00171F56">
      <w:pPr>
        <w:pStyle w:val="fcase1ertab"/>
        <w:tabs>
          <w:tab w:val="clear" w:pos="426"/>
          <w:tab w:val="left" w:pos="851"/>
        </w:tabs>
        <w:spacing w:before="120"/>
        <w:ind w:left="0" w:firstLine="851"/>
      </w:pPr>
      <w:r>
        <w:rPr>
          <w:position w:val="10"/>
        </w:rPr>
        <w:object w:dxaOrig="1440" w:dyaOrig="1440" w14:anchorId="64177786">
          <v:shape id="_x0000_i1078" type="#_x0000_t75" style="width:12.9pt;height:11.55pt" o:ole="" filled="t">
            <v:fill opacity="0" color2="black"/>
            <v:imagedata r:id="rId11" o:title=""/>
          </v:shape>
          <w:control r:id="rId20" w:name="Case à cocher 18" w:shapeid="_x0000_i1078"/>
        </w:object>
      </w:r>
      <w:r>
        <w:t xml:space="preserve"> </w:t>
      </w:r>
      <w:r>
        <w:rPr>
          <w:rStyle w:val="Policepardfaut3"/>
          <w:rFonts w:ascii="Arial" w:hAnsi="Arial" w:cs="Arial"/>
        </w:rPr>
        <w:t>conjoint</w:t>
      </w:r>
      <w:r>
        <w:rPr>
          <w:rStyle w:val="Policepardfaut3"/>
          <w:rFonts w:ascii="Arial" w:hAnsi="Arial" w:cs="Arial"/>
        </w:rPr>
        <w:tab/>
      </w:r>
      <w:r>
        <w:rPr>
          <w:rStyle w:val="Policepardfaut3"/>
          <w:rFonts w:ascii="Arial" w:hAnsi="Arial" w:cs="Arial"/>
        </w:rPr>
        <w:tab/>
        <w:t>OU</w:t>
      </w:r>
      <w:r>
        <w:rPr>
          <w:rStyle w:val="Policepardfaut3"/>
          <w:rFonts w:ascii="Arial" w:hAnsi="Arial" w:cs="Arial"/>
        </w:rPr>
        <w:tab/>
      </w:r>
      <w:r>
        <w:rPr>
          <w:rStyle w:val="Policepardfaut3"/>
          <w:rFonts w:ascii="Arial" w:hAnsi="Arial" w:cs="Arial"/>
        </w:rPr>
        <w:tab/>
      </w:r>
      <w:r>
        <w:rPr>
          <w:position w:val="10"/>
        </w:rPr>
        <w:object w:dxaOrig="1440" w:dyaOrig="1440" w14:anchorId="735141B8">
          <v:shape id="_x0000_i1080" type="#_x0000_t75" style="width:12.9pt;height:11.55pt" o:ole="" filled="t">
            <v:fill opacity="0" color2="black"/>
            <v:imagedata r:id="rId11" o:title=""/>
          </v:shape>
          <w:control r:id="rId21" w:name="Case à cocher 19" w:shapeid="_x0000_i1080"/>
        </w:object>
      </w:r>
      <w:r>
        <w:t xml:space="preserve"> </w:t>
      </w:r>
      <w:r>
        <w:rPr>
          <w:rStyle w:val="Policepardfaut3"/>
          <w:rFonts w:ascii="Arial" w:hAnsi="Arial" w:cs="Arial"/>
        </w:rPr>
        <w:t>solidaire</w:t>
      </w:r>
    </w:p>
    <w:p w14:paraId="14AF6BA7" w14:textId="77777777" w:rsidR="00171F56" w:rsidRDefault="00171F56">
      <w:pPr>
        <w:tabs>
          <w:tab w:val="left" w:pos="851"/>
        </w:tabs>
        <w:rPr>
          <w:rFonts w:ascii="Arial" w:hAnsi="Arial" w:cs="Arial"/>
        </w:rPr>
      </w:pPr>
    </w:p>
    <w:p w14:paraId="28C19EB1" w14:textId="77777777" w:rsidR="00171F56" w:rsidRDefault="00171F56">
      <w:pPr>
        <w:tabs>
          <w:tab w:val="left" w:pos="851"/>
        </w:tabs>
        <w:rPr>
          <w:rFonts w:ascii="Arial" w:hAnsi="Arial" w:cs="Arial"/>
        </w:rPr>
      </w:pPr>
    </w:p>
    <w:p w14:paraId="26F1A88C" w14:textId="784C24DC" w:rsidR="00171F56" w:rsidRDefault="00171F56">
      <w:pPr>
        <w:pStyle w:val="fcasegauche"/>
        <w:tabs>
          <w:tab w:val="left" w:pos="426"/>
          <w:tab w:val="left" w:pos="851"/>
        </w:tabs>
        <w:spacing w:after="0"/>
        <w:ind w:left="0" w:firstLine="0"/>
        <w:jc w:val="left"/>
      </w:pPr>
      <w:r>
        <w:t xml:space="preserve"> </w:t>
      </w:r>
      <w:r>
        <w:rPr>
          <w:position w:val="10"/>
        </w:rPr>
        <w:object w:dxaOrig="1440" w:dyaOrig="1440" w14:anchorId="0F531B38">
          <v:shape id="_x0000_i1082" type="#_x0000_t75" style="width:12.9pt;height:11.55pt" o:ole="" filled="t">
            <v:fill opacity="0" color2="black"/>
            <v:imagedata r:id="rId11" o:title=""/>
          </v:shape>
          <w:control r:id="rId22" w:name="Case à cocher 110" w:shapeid="_x0000_i1082"/>
        </w:object>
      </w:r>
      <w:r>
        <w:rPr>
          <w:rStyle w:val="Policepardfaut3"/>
          <w:rFonts w:ascii="Arial" w:hAnsi="Arial" w:cs="Arial"/>
        </w:rPr>
        <w:t>Les membres du groupement ont donné mandat au mandataire, qui signe le présent acte d’engagement :</w:t>
      </w:r>
    </w:p>
    <w:p w14:paraId="1FDBB7D6" w14:textId="77777777" w:rsidR="00171F56" w:rsidRDefault="00171F56">
      <w:pPr>
        <w:tabs>
          <w:tab w:val="left" w:pos="851"/>
        </w:tabs>
      </w:pPr>
      <w:r>
        <w:rPr>
          <w:rFonts w:ascii="Arial" w:hAnsi="Arial" w:cs="Arial"/>
          <w:i/>
          <w:sz w:val="18"/>
          <w:szCs w:val="18"/>
        </w:rPr>
        <w:t>(Cocher la ou les cases correspondantes.)</w:t>
      </w:r>
    </w:p>
    <w:p w14:paraId="4B285054" w14:textId="77777777" w:rsidR="00171F56" w:rsidRDefault="00171F56">
      <w:pPr>
        <w:pStyle w:val="fcasegauche"/>
        <w:tabs>
          <w:tab w:val="left" w:pos="426"/>
          <w:tab w:val="left" w:pos="851"/>
        </w:tabs>
        <w:spacing w:after="0"/>
        <w:ind w:left="0" w:firstLine="0"/>
        <w:jc w:val="left"/>
        <w:rPr>
          <w:rFonts w:ascii="Arial" w:hAnsi="Arial" w:cs="Arial"/>
        </w:rPr>
      </w:pPr>
    </w:p>
    <w:p w14:paraId="649E7A35" w14:textId="4A3D070E" w:rsidR="00171F56" w:rsidRDefault="00171F56">
      <w:pPr>
        <w:tabs>
          <w:tab w:val="left" w:pos="851"/>
        </w:tabs>
        <w:ind w:left="1695" w:hanging="1695"/>
      </w:pPr>
      <w:r>
        <w:tab/>
      </w:r>
      <w:r>
        <w:tab/>
      </w:r>
      <w:r>
        <w:rPr>
          <w:position w:val="10"/>
        </w:rPr>
        <w:object w:dxaOrig="1440" w:dyaOrig="1440" w14:anchorId="0247F210">
          <v:shape id="_x0000_i1084" type="#_x0000_t75" style="width:12.9pt;height:11.55pt" o:ole="" filled="t">
            <v:fill opacity="0" color2="black"/>
            <v:imagedata r:id="rId11" o:title=""/>
          </v:shape>
          <w:control r:id="rId23" w:name="Case à cocher 111" w:shapeid="_x0000_i1084"/>
        </w:object>
      </w:r>
      <w:r>
        <w:rPr>
          <w:rStyle w:val="Policepardfaut3"/>
          <w:rFonts w:ascii="Arial" w:hAnsi="Arial" w:cs="Arial"/>
        </w:rPr>
        <w:t>pour signer le présent acte d’engagement en leur nom et pour leur compte, pour les représenter vis-à-vis de l’acheteur et pour coordonner l’ensemble des prestations ;</w:t>
      </w:r>
    </w:p>
    <w:p w14:paraId="2EC33F56" w14:textId="77777777" w:rsidR="00171F56" w:rsidRDefault="00171F56">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 en cas de marché public autre que de défense ou de sécurité. Dans le cas contraire, ces documents ont déjà été fournis)</w:t>
      </w:r>
    </w:p>
    <w:p w14:paraId="1361984B" w14:textId="77777777" w:rsidR="00171F56" w:rsidRDefault="00171F56">
      <w:pPr>
        <w:tabs>
          <w:tab w:val="left" w:pos="851"/>
        </w:tabs>
        <w:rPr>
          <w:rFonts w:ascii="Arial" w:hAnsi="Arial" w:cs="Arial"/>
          <w:i/>
          <w:sz w:val="18"/>
          <w:szCs w:val="18"/>
        </w:rPr>
      </w:pPr>
    </w:p>
    <w:p w14:paraId="221C24C1" w14:textId="77777777" w:rsidR="00171F56" w:rsidRDefault="00171F56">
      <w:pPr>
        <w:tabs>
          <w:tab w:val="left" w:pos="851"/>
        </w:tabs>
        <w:rPr>
          <w:rFonts w:ascii="Arial" w:hAnsi="Arial" w:cs="Arial"/>
        </w:rPr>
      </w:pPr>
    </w:p>
    <w:p w14:paraId="2CBAB9BC" w14:textId="0069504D" w:rsidR="00171F56" w:rsidRDefault="00171F56">
      <w:pPr>
        <w:tabs>
          <w:tab w:val="left" w:pos="851"/>
        </w:tabs>
        <w:ind w:left="1701" w:hanging="850"/>
        <w:jc w:val="both"/>
      </w:pPr>
      <w:r>
        <w:tab/>
      </w:r>
      <w:r>
        <w:rPr>
          <w:position w:val="10"/>
        </w:rPr>
        <w:object w:dxaOrig="1440" w:dyaOrig="1440" w14:anchorId="1D1E0491">
          <v:shape id="_x0000_i1086" type="#_x0000_t75" style="width:12.9pt;height:11.55pt" o:ole="" filled="t">
            <v:fill opacity="0" color2="black"/>
            <v:imagedata r:id="rId11" o:title=""/>
          </v:shape>
          <w:control r:id="rId24" w:name="Case à cocher 112" w:shapeid="_x0000_i1086"/>
        </w:object>
      </w:r>
      <w:r>
        <w:rPr>
          <w:rStyle w:val="Policepardfaut3"/>
          <w:rFonts w:ascii="Arial" w:hAnsi="Arial" w:cs="Arial"/>
        </w:rPr>
        <w:t>pour signer, en leur nom et pour leur compte, les modifications ultérieures du marché public  ;</w:t>
      </w:r>
    </w:p>
    <w:p w14:paraId="12742EED" w14:textId="77777777" w:rsidR="00171F56" w:rsidRDefault="00171F56">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 en cas de marché public autre que de défense ou de sécurité. Dans le cas contraire, ces documents ont déjà été fournis)</w:t>
      </w:r>
    </w:p>
    <w:p w14:paraId="0E38F478" w14:textId="77777777" w:rsidR="00171F56" w:rsidRDefault="00171F56">
      <w:pPr>
        <w:tabs>
          <w:tab w:val="left" w:pos="851"/>
        </w:tabs>
        <w:rPr>
          <w:rFonts w:ascii="Arial" w:hAnsi="Arial" w:cs="Arial"/>
          <w:i/>
          <w:sz w:val="18"/>
          <w:szCs w:val="18"/>
        </w:rPr>
      </w:pPr>
    </w:p>
    <w:p w14:paraId="3A07662D" w14:textId="77777777" w:rsidR="00171F56" w:rsidRDefault="00171F56">
      <w:pPr>
        <w:tabs>
          <w:tab w:val="left" w:pos="851"/>
        </w:tabs>
        <w:rPr>
          <w:rFonts w:ascii="Arial" w:hAnsi="Arial" w:cs="Arial"/>
          <w:iCs/>
        </w:rPr>
      </w:pPr>
    </w:p>
    <w:p w14:paraId="48E7AA3C" w14:textId="0634B6D0" w:rsidR="00171F56" w:rsidRDefault="00171F56">
      <w:pPr>
        <w:tabs>
          <w:tab w:val="left" w:pos="851"/>
        </w:tabs>
        <w:ind w:left="1134" w:hanging="850"/>
      </w:pPr>
      <w:r>
        <w:tab/>
        <w:t xml:space="preserve"> </w:t>
      </w:r>
      <w:r>
        <w:rPr>
          <w:rStyle w:val="Policepardfaut3"/>
          <w:rFonts w:ascii="Arial" w:hAnsi="Arial" w:cs="Arial"/>
        </w:rPr>
        <w:tab/>
      </w:r>
      <w:r>
        <w:rPr>
          <w:position w:val="10"/>
        </w:rPr>
        <w:object w:dxaOrig="1440" w:dyaOrig="1440" w14:anchorId="23A1DD5C">
          <v:shape id="_x0000_i1088" type="#_x0000_t75" style="width:12.9pt;height:11.55pt" o:ole="" filled="t">
            <v:fill opacity="0" color2="black"/>
            <v:imagedata r:id="rId11" o:title=""/>
          </v:shape>
          <w:control r:id="rId25" w:name="Case à cocher 113" w:shapeid="_x0000_i1088"/>
        </w:object>
      </w:r>
      <w:r>
        <w:rPr>
          <w:rStyle w:val="Policepardfaut3"/>
          <w:rFonts w:ascii="Arial" w:hAnsi="Arial" w:cs="Arial"/>
        </w:rPr>
        <w:t>ont donné mandat au mandataire dans les conditions définies par les pouvoirs joints en annexe.</w:t>
      </w:r>
    </w:p>
    <w:p w14:paraId="7A7A8A1F" w14:textId="77777777" w:rsidR="00171F56" w:rsidRDefault="00171F56">
      <w:pPr>
        <w:tabs>
          <w:tab w:val="left" w:pos="851"/>
        </w:tabs>
        <w:ind w:left="1134" w:hanging="850"/>
      </w:pPr>
      <w:r>
        <w:rPr>
          <w:rFonts w:ascii="Arial" w:hAnsi="Arial" w:cs="Arial"/>
          <w:i/>
          <w:sz w:val="18"/>
          <w:szCs w:val="18"/>
        </w:rPr>
        <w:t>(hors cas des marchés de défense ou de sécurité dans lequel ces documents ont déjà été fournis).</w:t>
      </w:r>
    </w:p>
    <w:p w14:paraId="4A11CEA8" w14:textId="77777777" w:rsidR="00171F56" w:rsidRDefault="00171F56">
      <w:pPr>
        <w:tabs>
          <w:tab w:val="left" w:pos="851"/>
        </w:tabs>
        <w:ind w:left="1134" w:hanging="850"/>
        <w:rPr>
          <w:rFonts w:ascii="Arial" w:hAnsi="Arial" w:cs="Arial"/>
          <w:i/>
          <w:sz w:val="18"/>
          <w:szCs w:val="18"/>
        </w:rPr>
      </w:pPr>
    </w:p>
    <w:p w14:paraId="2831E590" w14:textId="77777777" w:rsidR="00171F56" w:rsidRDefault="00171F56">
      <w:pPr>
        <w:tabs>
          <w:tab w:val="left" w:pos="851"/>
        </w:tabs>
        <w:rPr>
          <w:rFonts w:ascii="Arial" w:hAnsi="Arial" w:cs="Arial"/>
          <w:i/>
          <w:sz w:val="18"/>
          <w:szCs w:val="18"/>
        </w:rPr>
      </w:pPr>
    </w:p>
    <w:p w14:paraId="1D4099AF" w14:textId="4AC1D9A9" w:rsidR="00171F56" w:rsidRDefault="00171F56">
      <w:pPr>
        <w:tabs>
          <w:tab w:val="left" w:pos="851"/>
        </w:tabs>
      </w:pPr>
      <w:r>
        <w:lastRenderedPageBreak/>
        <w:t xml:space="preserve"> </w:t>
      </w:r>
      <w:r>
        <w:rPr>
          <w:position w:val="10"/>
        </w:rPr>
        <w:object w:dxaOrig="1440" w:dyaOrig="1440" w14:anchorId="13B5E31F">
          <v:shape id="_x0000_i1090" type="#_x0000_t75" style="width:12.9pt;height:11.55pt" o:ole="" filled="t">
            <v:fill opacity="0" color2="black"/>
            <v:imagedata r:id="rId11" o:title=""/>
          </v:shape>
          <w:control r:id="rId26" w:name="Case à cocher 114" w:shapeid="_x0000_i1090"/>
        </w:object>
      </w:r>
      <w:r>
        <w:rPr>
          <w:rStyle w:val="Policepardfaut3"/>
          <w:rFonts w:ascii="Arial" w:hAnsi="Arial" w:cs="Arial"/>
        </w:rPr>
        <w:t>Les membres du groupement, qui signent le présent acte d’engagement :</w:t>
      </w:r>
    </w:p>
    <w:p w14:paraId="52549648" w14:textId="77777777" w:rsidR="00171F56" w:rsidRDefault="00171F56">
      <w:pPr>
        <w:tabs>
          <w:tab w:val="left" w:pos="851"/>
        </w:tabs>
      </w:pPr>
      <w:r>
        <w:rPr>
          <w:rFonts w:ascii="Arial" w:hAnsi="Arial" w:cs="Arial"/>
          <w:i/>
          <w:sz w:val="18"/>
          <w:szCs w:val="18"/>
        </w:rPr>
        <w:t>(Cocher la case correspondante.)</w:t>
      </w:r>
    </w:p>
    <w:p w14:paraId="12161B7B" w14:textId="77777777" w:rsidR="00171F56" w:rsidRDefault="00171F56">
      <w:pPr>
        <w:tabs>
          <w:tab w:val="left" w:pos="851"/>
        </w:tabs>
        <w:rPr>
          <w:rFonts w:ascii="Arial" w:hAnsi="Arial" w:cs="Arial"/>
        </w:rPr>
      </w:pPr>
    </w:p>
    <w:p w14:paraId="7528F08F" w14:textId="0C7034BE" w:rsidR="00171F56" w:rsidRDefault="00171F56">
      <w:pPr>
        <w:tabs>
          <w:tab w:val="left" w:pos="851"/>
        </w:tabs>
        <w:ind w:left="1701" w:hanging="850"/>
        <w:jc w:val="both"/>
      </w:pPr>
      <w:r>
        <w:tab/>
      </w:r>
      <w:r>
        <w:rPr>
          <w:position w:val="10"/>
        </w:rPr>
        <w:object w:dxaOrig="1440" w:dyaOrig="1440" w14:anchorId="43D6E7CA">
          <v:shape id="_x0000_i1092" type="#_x0000_t75" style="width:12.9pt;height:11.55pt" o:ole="" filled="t">
            <v:fill opacity="0" color2="black"/>
            <v:imagedata r:id="rId11" o:title=""/>
          </v:shape>
          <w:control r:id="rId27" w:name="Case à cocher 115" w:shapeid="_x0000_i1092"/>
        </w:object>
      </w:r>
      <w:r>
        <w:rPr>
          <w:rStyle w:val="Policepardfaut3"/>
          <w:rFonts w:ascii="Arial" w:hAnsi="Arial" w:cs="Arial"/>
        </w:rPr>
        <w:t>donnent mandat au mandataire, qui l’accepte, pour les représenter vis-à-vis de l’acheteur et pour coordonner l’ensemble des prestations ;</w:t>
      </w:r>
    </w:p>
    <w:p w14:paraId="3EA1849A" w14:textId="77777777" w:rsidR="00171F56" w:rsidRDefault="00171F56">
      <w:pPr>
        <w:tabs>
          <w:tab w:val="left" w:pos="851"/>
        </w:tabs>
        <w:ind w:left="1701" w:hanging="850"/>
        <w:jc w:val="both"/>
        <w:rPr>
          <w:rFonts w:ascii="Arial" w:hAnsi="Arial" w:cs="Arial"/>
        </w:rPr>
      </w:pPr>
    </w:p>
    <w:p w14:paraId="5568DC17" w14:textId="30927860" w:rsidR="00171F56" w:rsidRDefault="00171F56">
      <w:pPr>
        <w:tabs>
          <w:tab w:val="left" w:pos="851"/>
        </w:tabs>
        <w:ind w:left="1701" w:hanging="850"/>
        <w:jc w:val="both"/>
      </w:pPr>
      <w:r>
        <w:tab/>
      </w:r>
      <w:r>
        <w:rPr>
          <w:position w:val="10"/>
        </w:rPr>
        <w:object w:dxaOrig="1440" w:dyaOrig="1440" w14:anchorId="26870DD2">
          <v:shape id="_x0000_i1094" type="#_x0000_t75" style="width:12.9pt;height:11.55pt" o:ole="" filled="t">
            <v:fill opacity="0" color2="black"/>
            <v:imagedata r:id="rId11" o:title=""/>
          </v:shape>
          <w:control r:id="rId28" w:name="Case à cocher 116" w:shapeid="_x0000_i1094"/>
        </w:object>
      </w:r>
      <w:r>
        <w:rPr>
          <w:rStyle w:val="Policepardfaut3"/>
          <w:rFonts w:ascii="Arial" w:hAnsi="Arial" w:cs="Arial"/>
        </w:rPr>
        <w:t>donnent mandat au mandataire, qui l’accepte, pour signer, en leur nom et pour leur compte, les modifications ultérieures du marché ;</w:t>
      </w:r>
    </w:p>
    <w:p w14:paraId="32D03785" w14:textId="77777777" w:rsidR="00171F56" w:rsidRDefault="00171F56">
      <w:pPr>
        <w:tabs>
          <w:tab w:val="left" w:pos="851"/>
        </w:tabs>
        <w:rPr>
          <w:rFonts w:ascii="Arial" w:hAnsi="Arial" w:cs="Arial"/>
          <w:iCs/>
        </w:rPr>
      </w:pPr>
    </w:p>
    <w:p w14:paraId="78EEC8FF" w14:textId="0EE58D56" w:rsidR="00171F56" w:rsidRDefault="00171F56">
      <w:pPr>
        <w:tabs>
          <w:tab w:val="left" w:pos="851"/>
        </w:tabs>
        <w:ind w:left="1134" w:hanging="850"/>
      </w:pPr>
      <w:r>
        <w:tab/>
        <w:t xml:space="preserve"> </w:t>
      </w:r>
      <w:r>
        <w:rPr>
          <w:rStyle w:val="Policepardfaut3"/>
          <w:rFonts w:ascii="Arial" w:hAnsi="Arial" w:cs="Arial"/>
        </w:rPr>
        <w:tab/>
      </w:r>
      <w:r>
        <w:rPr>
          <w:position w:val="10"/>
        </w:rPr>
        <w:object w:dxaOrig="1440" w:dyaOrig="1440" w14:anchorId="2629F82C">
          <v:shape id="_x0000_i1096" type="#_x0000_t75" style="width:12.9pt;height:11.55pt" o:ole="" filled="t">
            <v:fill opacity="0" color2="black"/>
            <v:imagedata r:id="rId11" o:title=""/>
          </v:shape>
          <w:control r:id="rId29" w:name="Case à cocher 117" w:shapeid="_x0000_i1096"/>
        </w:object>
      </w:r>
      <w:r>
        <w:rPr>
          <w:rStyle w:val="Policepardfaut3"/>
          <w:rFonts w:ascii="Arial" w:hAnsi="Arial" w:cs="Arial"/>
        </w:rPr>
        <w:t>donnent mandat au mandataire dans les conditions définies ci-dessous :</w:t>
      </w:r>
    </w:p>
    <w:p w14:paraId="7BA1DD1D" w14:textId="77777777" w:rsidR="00171F56" w:rsidRDefault="00171F56">
      <w:pPr>
        <w:tabs>
          <w:tab w:val="left" w:pos="851"/>
        </w:tabs>
        <w:ind w:left="1134" w:hanging="850"/>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0BAC92C1" w14:textId="77777777" w:rsidR="00171F56" w:rsidRDefault="00171F56">
      <w:pPr>
        <w:tabs>
          <w:tab w:val="left" w:pos="851"/>
        </w:tabs>
        <w:rPr>
          <w:rFonts w:ascii="Arial" w:hAnsi="Arial" w:cs="Arial"/>
        </w:rPr>
      </w:pPr>
    </w:p>
    <w:tbl>
      <w:tblPr>
        <w:tblW w:w="0" w:type="auto"/>
        <w:tblInd w:w="-45" w:type="dxa"/>
        <w:tblLayout w:type="fixed"/>
        <w:tblLook w:val="0000" w:firstRow="0" w:lastRow="0" w:firstColumn="0" w:lastColumn="0" w:noHBand="0" w:noVBand="0"/>
      </w:tblPr>
      <w:tblGrid>
        <w:gridCol w:w="4644"/>
        <w:gridCol w:w="2694"/>
        <w:gridCol w:w="3066"/>
      </w:tblGrid>
      <w:tr w:rsidR="005570F6" w14:paraId="31B3E2FE" w14:textId="77777777">
        <w:tc>
          <w:tcPr>
            <w:tcW w:w="4644" w:type="dxa"/>
            <w:tcBorders>
              <w:top w:val="single" w:sz="4" w:space="0" w:color="000000"/>
              <w:left w:val="single" w:sz="4" w:space="0" w:color="000000"/>
              <w:bottom w:val="single" w:sz="4" w:space="0" w:color="000000"/>
            </w:tcBorders>
            <w:shd w:val="clear" w:color="auto" w:fill="auto"/>
            <w:vAlign w:val="center"/>
          </w:tcPr>
          <w:p w14:paraId="7686BB45" w14:textId="77777777" w:rsidR="00171F56" w:rsidRDefault="00171F56">
            <w:pPr>
              <w:tabs>
                <w:tab w:val="left" w:pos="851"/>
              </w:tabs>
              <w:jc w:val="center"/>
            </w:pPr>
            <w:r>
              <w:rPr>
                <w:rFonts w:ascii="Arial" w:hAnsi="Arial" w:cs="Arial"/>
                <w:b/>
                <w:bCs/>
              </w:rPr>
              <w:t>Nom, prénom et qualité</w:t>
            </w:r>
          </w:p>
          <w:p w14:paraId="29CB3902" w14:textId="77777777" w:rsidR="00171F56" w:rsidRDefault="00171F56">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456CDC7" w14:textId="77777777" w:rsidR="00171F56" w:rsidRDefault="00171F56">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13325" w14:textId="77777777" w:rsidR="00171F56" w:rsidRDefault="00171F56">
            <w:pPr>
              <w:tabs>
                <w:tab w:val="left" w:pos="851"/>
              </w:tabs>
              <w:jc w:val="center"/>
            </w:pPr>
            <w:r>
              <w:rPr>
                <w:rFonts w:ascii="Arial" w:hAnsi="Arial" w:cs="Arial"/>
                <w:b/>
                <w:bCs/>
              </w:rPr>
              <w:t>Signature</w:t>
            </w:r>
          </w:p>
        </w:tc>
      </w:tr>
      <w:tr w:rsidR="005570F6" w14:paraId="4F60DBB9" w14:textId="77777777">
        <w:trPr>
          <w:trHeight w:val="1021"/>
        </w:trPr>
        <w:tc>
          <w:tcPr>
            <w:tcW w:w="4644" w:type="dxa"/>
            <w:tcBorders>
              <w:top w:val="single" w:sz="4" w:space="0" w:color="000000"/>
              <w:left w:val="single" w:sz="4" w:space="0" w:color="000000"/>
            </w:tcBorders>
            <w:shd w:val="clear" w:color="auto" w:fill="CCFFFF"/>
          </w:tcPr>
          <w:p w14:paraId="5D17E7DD" w14:textId="77777777" w:rsidR="00171F56" w:rsidRDefault="00171F56">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926EEF6" w14:textId="77777777" w:rsidR="00171F56" w:rsidRDefault="00171F56">
            <w:pPr>
              <w:tabs>
                <w:tab w:val="left" w:pos="851"/>
              </w:tabs>
              <w:snapToGrid w:val="0"/>
              <w:jc w:val="both"/>
              <w:rPr>
                <w:rFonts w:ascii="Arial" w:hAnsi="Arial" w:cs="Arial"/>
                <w:b/>
                <w:bCs/>
              </w:rPr>
            </w:pPr>
          </w:p>
        </w:tc>
        <w:tc>
          <w:tcPr>
            <w:tcW w:w="3066" w:type="dxa"/>
            <w:tcBorders>
              <w:top w:val="single" w:sz="4" w:space="0" w:color="000000"/>
              <w:left w:val="single" w:sz="4" w:space="0" w:color="000000"/>
              <w:right w:val="single" w:sz="4" w:space="0" w:color="000000"/>
            </w:tcBorders>
            <w:shd w:val="clear" w:color="auto" w:fill="CCFFFF"/>
          </w:tcPr>
          <w:p w14:paraId="65AA3FDD" w14:textId="77777777" w:rsidR="00171F56" w:rsidRDefault="00171F56">
            <w:pPr>
              <w:tabs>
                <w:tab w:val="left" w:pos="851"/>
              </w:tabs>
              <w:snapToGrid w:val="0"/>
              <w:jc w:val="both"/>
              <w:rPr>
                <w:rFonts w:ascii="Arial" w:hAnsi="Arial" w:cs="Arial"/>
                <w:b/>
                <w:bCs/>
              </w:rPr>
            </w:pPr>
          </w:p>
        </w:tc>
      </w:tr>
      <w:tr w:rsidR="005570F6" w14:paraId="0F97CEC7" w14:textId="77777777">
        <w:trPr>
          <w:trHeight w:val="1021"/>
        </w:trPr>
        <w:tc>
          <w:tcPr>
            <w:tcW w:w="4644" w:type="dxa"/>
            <w:tcBorders>
              <w:left w:val="single" w:sz="4" w:space="0" w:color="000000"/>
              <w:bottom w:val="single" w:sz="4" w:space="0" w:color="000000"/>
            </w:tcBorders>
            <w:shd w:val="clear" w:color="auto" w:fill="auto"/>
          </w:tcPr>
          <w:p w14:paraId="51DA2B43" w14:textId="77777777" w:rsidR="00171F56" w:rsidRDefault="00171F56">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9BA8820" w14:textId="77777777" w:rsidR="00171F56" w:rsidRDefault="00171F56">
            <w:pPr>
              <w:tabs>
                <w:tab w:val="left" w:pos="851"/>
              </w:tabs>
              <w:snapToGrid w:val="0"/>
              <w:jc w:val="both"/>
              <w:rPr>
                <w:rFonts w:ascii="Arial" w:hAnsi="Arial" w:cs="Arial"/>
                <w:b/>
                <w:bCs/>
              </w:rPr>
            </w:pPr>
          </w:p>
        </w:tc>
        <w:tc>
          <w:tcPr>
            <w:tcW w:w="3066" w:type="dxa"/>
            <w:tcBorders>
              <w:left w:val="single" w:sz="4" w:space="0" w:color="000000"/>
              <w:right w:val="single" w:sz="4" w:space="0" w:color="000000"/>
            </w:tcBorders>
            <w:shd w:val="clear" w:color="auto" w:fill="auto"/>
          </w:tcPr>
          <w:p w14:paraId="440504D9" w14:textId="77777777" w:rsidR="00171F56" w:rsidRDefault="00171F56">
            <w:pPr>
              <w:tabs>
                <w:tab w:val="left" w:pos="851"/>
              </w:tabs>
              <w:snapToGrid w:val="0"/>
              <w:jc w:val="both"/>
              <w:rPr>
                <w:rFonts w:ascii="Arial" w:hAnsi="Arial" w:cs="Arial"/>
                <w:b/>
                <w:bCs/>
              </w:rPr>
            </w:pPr>
          </w:p>
        </w:tc>
      </w:tr>
    </w:tbl>
    <w:p w14:paraId="4DE468E1" w14:textId="77777777" w:rsidR="00171F56" w:rsidRDefault="00171F56">
      <w:pPr>
        <w:tabs>
          <w:tab w:val="left" w:pos="851"/>
        </w:tabs>
        <w:jc w:val="both"/>
      </w:pPr>
      <w:r>
        <w:rPr>
          <w:rFonts w:ascii="Arial" w:hAnsi="Arial" w:cs="Arial"/>
          <w:sz w:val="18"/>
          <w:szCs w:val="18"/>
        </w:rPr>
        <w:t>(*) Le signataire doit avoir le pouvoir d’engager la personne qu’il représente.</w:t>
      </w:r>
    </w:p>
    <w:p w14:paraId="4E986F9B" w14:textId="77777777" w:rsidR="00171F56" w:rsidRDefault="00171F56">
      <w:pPr>
        <w:tabs>
          <w:tab w:val="left" w:pos="851"/>
        </w:tabs>
        <w:rPr>
          <w:rFonts w:ascii="Arial" w:hAnsi="Arial" w:cs="Arial"/>
        </w:rPr>
      </w:pPr>
    </w:p>
    <w:p w14:paraId="48FE6E6A" w14:textId="77777777" w:rsidR="00171F56" w:rsidRDefault="00171F56">
      <w:pPr>
        <w:tabs>
          <w:tab w:val="left" w:pos="851"/>
        </w:tabs>
        <w:rPr>
          <w:rFonts w:ascii="Arial" w:hAnsi="Arial" w:cs="Arial"/>
        </w:rPr>
      </w:pPr>
    </w:p>
    <w:p w14:paraId="63DEC1EE" w14:textId="77777777" w:rsidR="00171F56" w:rsidRDefault="00171F56">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5570F6" w14:paraId="0FF75304" w14:textId="77777777">
        <w:tc>
          <w:tcPr>
            <w:tcW w:w="10277" w:type="dxa"/>
            <w:shd w:val="clear" w:color="auto" w:fill="66CCFF"/>
          </w:tcPr>
          <w:p w14:paraId="73C2B71A" w14:textId="77777777" w:rsidR="00171F56" w:rsidRDefault="00171F56">
            <w:pPr>
              <w:pStyle w:val="Titre4"/>
              <w:tabs>
                <w:tab w:val="clear" w:pos="-142"/>
                <w:tab w:val="left" w:pos="0"/>
                <w:tab w:val="left" w:pos="851"/>
              </w:tabs>
            </w:pPr>
            <w:r>
              <w:rPr>
                <w:sz w:val="22"/>
                <w:szCs w:val="22"/>
              </w:rPr>
              <w:t>D - Identification et signature de l’acheteur.</w:t>
            </w:r>
          </w:p>
        </w:tc>
      </w:tr>
    </w:tbl>
    <w:p w14:paraId="1E386997" w14:textId="77777777" w:rsidR="00171F56" w:rsidRDefault="00171F56">
      <w:pPr>
        <w:tabs>
          <w:tab w:val="left" w:pos="851"/>
        </w:tabs>
      </w:pPr>
    </w:p>
    <w:p w14:paraId="753794FA" w14:textId="77777777" w:rsidR="00171F56" w:rsidRDefault="00171F56">
      <w:pPr>
        <w:pStyle w:val="Titre1"/>
        <w:tabs>
          <w:tab w:val="left" w:pos="0"/>
          <w:tab w:val="left" w:pos="567"/>
          <w:tab w:val="left" w:pos="851"/>
        </w:tabs>
        <w:ind w:left="0"/>
        <w:jc w:val="both"/>
      </w:pPr>
      <w:r>
        <w:rPr>
          <w:rStyle w:val="Policepardfaut3"/>
          <w:rFonts w:ascii="Wingdings" w:eastAsia="Wingdings" w:hAnsi="Wingdings" w:cs="Wingdings"/>
          <w:b w:val="0"/>
          <w:color w:val="66CCFF"/>
          <w:spacing w:val="-10"/>
        </w:rPr>
        <w:t></w:t>
      </w:r>
      <w:r>
        <w:rPr>
          <w:rStyle w:val="Policepardfaut3"/>
          <w:rFonts w:ascii="Arial" w:eastAsia="Arial" w:hAnsi="Arial" w:cs="Arial"/>
          <w:spacing w:val="-10"/>
        </w:rPr>
        <w:t xml:space="preserve">  </w:t>
      </w:r>
      <w:r>
        <w:rPr>
          <w:rStyle w:val="Policepardfaut3"/>
          <w:rFonts w:ascii="Arial" w:hAnsi="Arial" w:cs="Arial"/>
          <w:b w:val="0"/>
          <w:bCs/>
          <w:iCs/>
        </w:rPr>
        <w:t>Désignation de l’acheteur :</w:t>
      </w:r>
    </w:p>
    <w:p w14:paraId="705B33D4" w14:textId="77777777" w:rsidR="00171F56" w:rsidRDefault="00171F56">
      <w:pPr>
        <w:tabs>
          <w:tab w:val="left" w:pos="851"/>
        </w:tabs>
        <w:jc w:val="both"/>
      </w:pPr>
    </w:p>
    <w:p w14:paraId="75E03357" w14:textId="77777777" w:rsidR="00171F56" w:rsidRDefault="00171F56">
      <w:pPr>
        <w:tabs>
          <w:tab w:val="left" w:pos="851"/>
        </w:tabs>
        <w:jc w:val="both"/>
      </w:pPr>
      <w:r>
        <w:rPr>
          <w:rFonts w:ascii="Arial" w:hAnsi="Arial" w:cs="Arial"/>
          <w:b/>
          <w:bCs/>
        </w:rPr>
        <w:t>Ministère de la culture</w:t>
      </w:r>
    </w:p>
    <w:p w14:paraId="351E7D07" w14:textId="77777777" w:rsidR="00171F56" w:rsidRDefault="00171F56">
      <w:pPr>
        <w:tabs>
          <w:tab w:val="left" w:pos="851"/>
        </w:tabs>
        <w:jc w:val="both"/>
      </w:pPr>
      <w:r>
        <w:rPr>
          <w:rFonts w:ascii="Arial" w:hAnsi="Arial" w:cs="Arial"/>
          <w:b/>
          <w:bCs/>
        </w:rPr>
        <w:t>SCN Archives nationales</w:t>
      </w:r>
    </w:p>
    <w:p w14:paraId="6DAF4916" w14:textId="77777777" w:rsidR="00171F56" w:rsidRDefault="00171F56">
      <w:pPr>
        <w:tabs>
          <w:tab w:val="left" w:pos="851"/>
        </w:tabs>
        <w:jc w:val="both"/>
      </w:pPr>
      <w:r>
        <w:rPr>
          <w:rFonts w:ascii="Arial" w:hAnsi="Arial" w:cs="Arial"/>
          <w:b/>
          <w:bCs/>
        </w:rPr>
        <w:t>59 rue Guynemer</w:t>
      </w:r>
    </w:p>
    <w:p w14:paraId="7893BF22" w14:textId="77777777" w:rsidR="00171F56" w:rsidRDefault="00171F56">
      <w:pPr>
        <w:tabs>
          <w:tab w:val="left" w:pos="851"/>
        </w:tabs>
        <w:jc w:val="both"/>
      </w:pPr>
      <w:r>
        <w:rPr>
          <w:rFonts w:ascii="Arial" w:hAnsi="Arial" w:cs="Arial"/>
          <w:b/>
          <w:bCs/>
        </w:rPr>
        <w:t>Pierrefitte-sur-Seine</w:t>
      </w:r>
    </w:p>
    <w:p w14:paraId="57187C27" w14:textId="77777777" w:rsidR="00171F56" w:rsidRDefault="00171F56">
      <w:pPr>
        <w:tabs>
          <w:tab w:val="left" w:pos="851"/>
        </w:tabs>
        <w:jc w:val="both"/>
      </w:pPr>
      <w:r>
        <w:rPr>
          <w:rFonts w:ascii="Arial" w:hAnsi="Arial" w:cs="Arial"/>
          <w:b/>
          <w:bCs/>
        </w:rPr>
        <w:t>93380 SAINT-DENIS</w:t>
      </w:r>
    </w:p>
    <w:p w14:paraId="615FC74C" w14:textId="77777777" w:rsidR="00171F56" w:rsidRDefault="00171F56">
      <w:pPr>
        <w:rPr>
          <w:rFonts w:ascii="Arial" w:hAnsi="Arial" w:cs="Arial"/>
          <w:b/>
          <w:bCs/>
        </w:rPr>
      </w:pPr>
    </w:p>
    <w:p w14:paraId="326D945D" w14:textId="77777777" w:rsidR="00171F56" w:rsidRDefault="00171F56">
      <w:r>
        <w:rPr>
          <w:rFonts w:ascii="Arial" w:hAnsi="Arial" w:cs="Arial"/>
          <w:b/>
          <w:bCs/>
        </w:rPr>
        <w:t>Siret : 11000 201100044</w:t>
      </w:r>
    </w:p>
    <w:p w14:paraId="30E180E3" w14:textId="7EA4A94E" w:rsidR="00171F56" w:rsidRDefault="00171F56">
      <w:r>
        <w:rPr>
          <w:rFonts w:ascii="Arial" w:hAnsi="Arial" w:cs="Arial"/>
          <w:b/>
          <w:bCs/>
        </w:rPr>
        <w:t xml:space="preserve">Code service : </w:t>
      </w:r>
      <w:r w:rsidR="000625EF" w:rsidRPr="000625EF">
        <w:rPr>
          <w:rFonts w:ascii="Arial" w:hAnsi="Arial" w:cs="Arial"/>
          <w:b/>
          <w:bCs/>
        </w:rPr>
        <w:t xml:space="preserve">CGFCULT075  </w:t>
      </w:r>
    </w:p>
    <w:p w14:paraId="561A5AC8" w14:textId="77777777" w:rsidR="00171F56" w:rsidRDefault="00171F56">
      <w:pPr>
        <w:rPr>
          <w:rFonts w:ascii="Arial" w:hAnsi="Arial" w:cs="Arial"/>
          <w:b/>
          <w:bCs/>
        </w:rPr>
      </w:pPr>
    </w:p>
    <w:p w14:paraId="4C198E16" w14:textId="77777777" w:rsidR="00171F56" w:rsidRDefault="00171F56"/>
    <w:p w14:paraId="0B6CBD42" w14:textId="77777777" w:rsidR="00171F56" w:rsidRDefault="00171F56">
      <w:pPr>
        <w:tabs>
          <w:tab w:val="left" w:pos="426"/>
          <w:tab w:val="left" w:pos="851"/>
          <w:tab w:val="left" w:pos="5103"/>
        </w:tabs>
        <w:jc w:val="both"/>
      </w:pPr>
      <w:r>
        <w:rPr>
          <w:rStyle w:val="Policepardfaut3"/>
          <w:rFonts w:ascii="Wingdings" w:eastAsia="Wingdings" w:hAnsi="Wingdings" w:cs="Wingdings"/>
          <w:b/>
          <w:color w:val="66CCFF"/>
          <w:spacing w:val="-10"/>
        </w:rPr>
        <w:t></w:t>
      </w:r>
      <w:r>
        <w:rPr>
          <w:rStyle w:val="Policepardfaut3"/>
          <w:rFonts w:ascii="Arial" w:eastAsia="Arial" w:hAnsi="Arial" w:cs="Arial"/>
          <w:b/>
          <w:spacing w:val="-10"/>
        </w:rPr>
        <w:t xml:space="preserve">  </w:t>
      </w:r>
      <w:r>
        <w:rPr>
          <w:rStyle w:val="Policepardfaut3"/>
          <w:rFonts w:ascii="Arial" w:hAnsi="Arial" w:cs="Arial"/>
        </w:rPr>
        <w:t>Nom, prénom, qualité du signataire du marché :</w:t>
      </w:r>
    </w:p>
    <w:p w14:paraId="65A54997" w14:textId="77777777" w:rsidR="00171F56" w:rsidRDefault="00171F56">
      <w:pPr>
        <w:tabs>
          <w:tab w:val="left" w:pos="851"/>
        </w:tabs>
        <w:jc w:val="both"/>
      </w:pPr>
      <w:r>
        <w:rPr>
          <w:rFonts w:ascii="Arial" w:hAnsi="Arial" w:cs="Arial"/>
          <w:i/>
          <w:sz w:val="18"/>
          <w:szCs w:val="18"/>
        </w:rPr>
        <w:t>(Le signataire doit avoir le pouvoir d’engager la personne qu’il représente.)</w:t>
      </w:r>
    </w:p>
    <w:p w14:paraId="1105240A" w14:textId="77777777" w:rsidR="00171F56" w:rsidRDefault="00171F56">
      <w:pPr>
        <w:tabs>
          <w:tab w:val="left" w:pos="851"/>
        </w:tabs>
        <w:jc w:val="both"/>
      </w:pPr>
      <w:r>
        <w:rPr>
          <w:rFonts w:ascii="Arial" w:hAnsi="Arial" w:cs="Arial"/>
          <w:b/>
          <w:bCs/>
        </w:rPr>
        <w:t>Marie-Françoise LIMON-BONNET</w:t>
      </w:r>
    </w:p>
    <w:p w14:paraId="0D44429E" w14:textId="77777777" w:rsidR="00171F56" w:rsidRDefault="00171F56">
      <w:pPr>
        <w:tabs>
          <w:tab w:val="left" w:pos="851"/>
        </w:tabs>
        <w:jc w:val="both"/>
      </w:pPr>
      <w:r>
        <w:rPr>
          <w:rFonts w:ascii="Arial" w:hAnsi="Arial" w:cs="Arial"/>
          <w:b/>
          <w:bCs/>
        </w:rPr>
        <w:t>Directrice des Archives nationales</w:t>
      </w:r>
    </w:p>
    <w:p w14:paraId="0EBC569B" w14:textId="77777777" w:rsidR="00171F56" w:rsidRDefault="00171F56">
      <w:pPr>
        <w:tabs>
          <w:tab w:val="left" w:pos="851"/>
        </w:tabs>
        <w:jc w:val="both"/>
        <w:rPr>
          <w:rFonts w:ascii="Arial" w:hAnsi="Arial" w:cs="Arial"/>
        </w:rPr>
      </w:pPr>
    </w:p>
    <w:p w14:paraId="6A533C6B" w14:textId="77777777" w:rsidR="00171F56" w:rsidRDefault="00171F56">
      <w:pPr>
        <w:tabs>
          <w:tab w:val="left" w:pos="851"/>
        </w:tabs>
        <w:jc w:val="both"/>
      </w:pPr>
      <w:r>
        <w:rPr>
          <w:rStyle w:val="Policepardfaut3"/>
          <w:rFonts w:ascii="Wingdings" w:eastAsia="Wingdings" w:hAnsi="Wingdings" w:cs="Wingdings"/>
          <w:b/>
          <w:color w:val="66CCFF"/>
          <w:spacing w:val="-10"/>
        </w:rPr>
        <w:t></w:t>
      </w:r>
      <w:r>
        <w:rPr>
          <w:rStyle w:val="Policepardfaut3"/>
          <w:rFonts w:ascii="Arial" w:eastAsia="Arial" w:hAnsi="Arial" w:cs="Arial"/>
          <w:spacing w:val="-10"/>
        </w:rPr>
        <w:t xml:space="preserve"> </w:t>
      </w:r>
      <w:r>
        <w:rPr>
          <w:rStyle w:val="Policepardfaut3"/>
          <w:rFonts w:ascii="Arial" w:hAnsi="Arial" w:cs="Arial"/>
        </w:rPr>
        <w:t xml:space="preserve">Personne habilitée à donner les renseignements prévus à l’article </w:t>
      </w:r>
      <w:r>
        <w:rPr>
          <w:rStyle w:val="Policepardfaut3"/>
          <w:rFonts w:ascii="Arial" w:hAnsi="Arial" w:cs="Arial"/>
          <w:i/>
          <w:sz w:val="18"/>
          <w:szCs w:val="18"/>
        </w:rPr>
        <w:t>à l</w:t>
      </w:r>
      <w:r>
        <w:rPr>
          <w:rFonts w:ascii="Arial" w:hAnsi="Arial" w:cs="Arial"/>
        </w:rPr>
        <w:t>’</w:t>
      </w:r>
      <w:r>
        <w:rPr>
          <w:rStyle w:val="Lienhypertexte"/>
          <w:rFonts w:ascii="Arial" w:hAnsi="Arial" w:cs="Arial"/>
        </w:rPr>
        <w:t>article R. 2191-59</w:t>
      </w:r>
      <w:r>
        <w:rPr>
          <w:rFonts w:ascii="Arial" w:hAnsi="Arial" w:cs="Arial"/>
        </w:rPr>
        <w:t xml:space="preserve"> du code de la commande publique, auquel renvoie l’</w:t>
      </w:r>
      <w:r>
        <w:rPr>
          <w:rStyle w:val="Lienhypertexte"/>
          <w:rFonts w:ascii="Arial" w:hAnsi="Arial" w:cs="Arial"/>
        </w:rPr>
        <w:t>article R. 2391-28</w:t>
      </w:r>
      <w:r>
        <w:rPr>
          <w:rFonts w:ascii="Arial" w:hAnsi="Arial" w:cs="Arial"/>
        </w:rPr>
        <w:t xml:space="preserve"> du même code (nantissements ou cessions de créances) </w:t>
      </w:r>
      <w:r>
        <w:rPr>
          <w:rStyle w:val="Policepardfaut3"/>
          <w:rFonts w:ascii="Arial" w:hAnsi="Arial" w:cs="Arial"/>
          <w:i/>
          <w:sz w:val="18"/>
          <w:szCs w:val="18"/>
        </w:rPr>
        <w:t xml:space="preserve">: </w:t>
      </w:r>
    </w:p>
    <w:p w14:paraId="1641B2FC" w14:textId="77777777" w:rsidR="00171F56" w:rsidRDefault="00171F56">
      <w:pPr>
        <w:tabs>
          <w:tab w:val="left" w:pos="851"/>
        </w:tabs>
        <w:jc w:val="both"/>
        <w:rPr>
          <w:rFonts w:ascii="Arial" w:hAnsi="Arial" w:cs="Arial"/>
          <w:i/>
          <w:sz w:val="18"/>
          <w:szCs w:val="18"/>
        </w:rPr>
      </w:pPr>
    </w:p>
    <w:p w14:paraId="717C266A" w14:textId="77777777" w:rsidR="00171F56" w:rsidRDefault="00171F56">
      <w:pPr>
        <w:tabs>
          <w:tab w:val="left" w:pos="851"/>
        </w:tabs>
        <w:jc w:val="both"/>
      </w:pPr>
      <w:r>
        <w:rPr>
          <w:rFonts w:ascii="Arial" w:hAnsi="Arial" w:cs="Arial"/>
          <w:b/>
          <w:bCs/>
        </w:rPr>
        <w:t>Madame la Directrice des Archives nationales</w:t>
      </w:r>
    </w:p>
    <w:p w14:paraId="42DAAB8A" w14:textId="77777777" w:rsidR="00171F56" w:rsidRDefault="00171F56">
      <w:pPr>
        <w:tabs>
          <w:tab w:val="left" w:pos="851"/>
        </w:tabs>
        <w:jc w:val="both"/>
      </w:pPr>
      <w:r>
        <w:rPr>
          <w:rFonts w:ascii="Arial" w:hAnsi="Arial" w:cs="Arial"/>
          <w:b/>
          <w:bCs/>
        </w:rPr>
        <w:t xml:space="preserve">59 rue Guynemer </w:t>
      </w:r>
    </w:p>
    <w:p w14:paraId="59F3B0DC" w14:textId="77777777" w:rsidR="00171F56" w:rsidRDefault="00171F56">
      <w:pPr>
        <w:tabs>
          <w:tab w:val="left" w:pos="851"/>
        </w:tabs>
        <w:jc w:val="both"/>
      </w:pPr>
      <w:r>
        <w:rPr>
          <w:rFonts w:ascii="Arial" w:hAnsi="Arial" w:cs="Arial"/>
          <w:b/>
          <w:bCs/>
        </w:rPr>
        <w:t>90001</w:t>
      </w:r>
    </w:p>
    <w:p w14:paraId="74D4DF0E" w14:textId="77777777" w:rsidR="00171F56" w:rsidRDefault="00171F56">
      <w:pPr>
        <w:tabs>
          <w:tab w:val="left" w:pos="851"/>
        </w:tabs>
        <w:jc w:val="both"/>
      </w:pPr>
      <w:r>
        <w:rPr>
          <w:rFonts w:ascii="Arial" w:hAnsi="Arial" w:cs="Arial"/>
          <w:b/>
          <w:bCs/>
        </w:rPr>
        <w:t xml:space="preserve">Pierrefitte-sur-Seine </w:t>
      </w:r>
    </w:p>
    <w:p w14:paraId="257E14F2" w14:textId="77777777" w:rsidR="00171F56" w:rsidRDefault="00171F56">
      <w:pPr>
        <w:tabs>
          <w:tab w:val="left" w:pos="851"/>
        </w:tabs>
        <w:jc w:val="both"/>
      </w:pPr>
      <w:r>
        <w:rPr>
          <w:rFonts w:ascii="Arial" w:hAnsi="Arial" w:cs="Arial"/>
          <w:b/>
          <w:bCs/>
        </w:rPr>
        <w:t>93383 SAINT-DENIS</w:t>
      </w:r>
    </w:p>
    <w:p w14:paraId="70F6614D" w14:textId="77777777" w:rsidR="00171F56" w:rsidRDefault="00171F56">
      <w:pPr>
        <w:tabs>
          <w:tab w:val="left" w:pos="851"/>
        </w:tabs>
        <w:jc w:val="both"/>
        <w:rPr>
          <w:rFonts w:ascii="Arial" w:hAnsi="Arial" w:cs="Arial"/>
        </w:rPr>
      </w:pPr>
    </w:p>
    <w:p w14:paraId="36FFBB90" w14:textId="77777777" w:rsidR="00171F56" w:rsidRDefault="00171F56">
      <w:pPr>
        <w:tabs>
          <w:tab w:val="left" w:pos="720"/>
          <w:tab w:val="left" w:pos="851"/>
        </w:tabs>
        <w:jc w:val="both"/>
      </w:pPr>
      <w:r>
        <w:rPr>
          <w:rStyle w:val="Policepardfaut3"/>
          <w:rFonts w:ascii="Wingdings" w:eastAsia="Wingdings" w:hAnsi="Wingdings" w:cs="Wingdings"/>
          <w:b/>
          <w:color w:val="66CCFF"/>
          <w:spacing w:val="-10"/>
        </w:rPr>
        <w:t></w:t>
      </w:r>
      <w:r>
        <w:rPr>
          <w:rStyle w:val="Policepardfaut3"/>
          <w:rFonts w:ascii="Arial" w:eastAsia="Arial" w:hAnsi="Arial" w:cs="Arial"/>
          <w:b/>
          <w:spacing w:val="-10"/>
        </w:rPr>
        <w:t xml:space="preserve">  </w:t>
      </w:r>
      <w:r>
        <w:rPr>
          <w:rStyle w:val="Policepardfaut3"/>
          <w:rFonts w:ascii="Arial" w:hAnsi="Arial" w:cs="Arial"/>
        </w:rPr>
        <w:t>Désignation, adresse, numéro de téléphone du comptable assignataire :</w:t>
      </w:r>
    </w:p>
    <w:p w14:paraId="0BCB4F12" w14:textId="77777777" w:rsidR="00171F56" w:rsidRDefault="00171F56">
      <w:pPr>
        <w:tabs>
          <w:tab w:val="left" w:pos="720"/>
          <w:tab w:val="left" w:pos="851"/>
        </w:tabs>
        <w:jc w:val="both"/>
        <w:rPr>
          <w:rFonts w:ascii="Arial" w:hAnsi="Arial" w:cs="Arial"/>
          <w:i/>
          <w:iCs/>
          <w:sz w:val="18"/>
          <w:szCs w:val="18"/>
        </w:rPr>
      </w:pPr>
    </w:p>
    <w:p w14:paraId="11A50B28" w14:textId="77777777" w:rsidR="00171F56" w:rsidRDefault="00171F56">
      <w:pPr>
        <w:pStyle w:val="fcase2metab"/>
      </w:pPr>
      <w:r>
        <w:rPr>
          <w:rFonts w:ascii="Arial" w:hAnsi="Arial" w:cs="Arial"/>
          <w:b/>
          <w:bCs/>
        </w:rPr>
        <w:t>Le chef du département comptable ministériel</w:t>
      </w:r>
    </w:p>
    <w:p w14:paraId="03A9B80E" w14:textId="77777777" w:rsidR="00171F56" w:rsidRDefault="00171F56">
      <w:pPr>
        <w:pStyle w:val="fcase2metab"/>
      </w:pPr>
      <w:r>
        <w:rPr>
          <w:rFonts w:ascii="Arial" w:hAnsi="Arial" w:cs="Arial"/>
          <w:b/>
          <w:bCs/>
        </w:rPr>
        <w:t>Ministère de la culture</w:t>
      </w:r>
    </w:p>
    <w:p w14:paraId="21069F3E" w14:textId="77777777" w:rsidR="00171F56" w:rsidRDefault="00171F56">
      <w:pPr>
        <w:pStyle w:val="fcase2metab"/>
      </w:pPr>
      <w:r>
        <w:rPr>
          <w:rFonts w:ascii="Arial" w:hAnsi="Arial" w:cs="Arial"/>
          <w:b/>
          <w:bCs/>
        </w:rPr>
        <w:t>Bureau de la qualité comptable</w:t>
      </w:r>
    </w:p>
    <w:p w14:paraId="1617E32B" w14:textId="77777777" w:rsidR="00171F56" w:rsidRDefault="00171F56">
      <w:pPr>
        <w:pStyle w:val="fcase2metab"/>
      </w:pPr>
      <w:r>
        <w:rPr>
          <w:rFonts w:ascii="Arial" w:hAnsi="Arial" w:cs="Arial"/>
          <w:b/>
          <w:bCs/>
        </w:rPr>
        <w:t>182 rue Saint Honoré</w:t>
      </w:r>
    </w:p>
    <w:p w14:paraId="2D72B3B3" w14:textId="77777777" w:rsidR="00171F56" w:rsidRDefault="00171F56">
      <w:pPr>
        <w:pStyle w:val="fcase2metab"/>
      </w:pPr>
      <w:r>
        <w:rPr>
          <w:rFonts w:ascii="Arial" w:hAnsi="Arial" w:cs="Arial"/>
          <w:b/>
          <w:bCs/>
        </w:rPr>
        <w:t>75033 Paris cedex 01</w:t>
      </w:r>
    </w:p>
    <w:p w14:paraId="2464B405" w14:textId="77777777" w:rsidR="00171F56" w:rsidRDefault="00171F56">
      <w:pPr>
        <w:pStyle w:val="fcase2metab"/>
        <w:rPr>
          <w:rFonts w:ascii="Arial" w:hAnsi="Arial" w:cs="Arial"/>
        </w:rPr>
      </w:pPr>
    </w:p>
    <w:p w14:paraId="465ADD10" w14:textId="77777777" w:rsidR="00171F56" w:rsidRDefault="00171F56">
      <w:pPr>
        <w:pStyle w:val="fcase2metab"/>
      </w:pPr>
      <w:r>
        <w:rPr>
          <w:rStyle w:val="Policepardfaut3"/>
          <w:rFonts w:ascii="Wingdings" w:eastAsia="Wingdings" w:hAnsi="Wingdings" w:cs="Wingdings"/>
          <w:b/>
          <w:color w:val="66CCFF"/>
          <w:spacing w:val="-10"/>
        </w:rPr>
        <w:t></w:t>
      </w:r>
      <w:r>
        <w:rPr>
          <w:rStyle w:val="Policepardfaut3"/>
          <w:rFonts w:ascii="Arial" w:eastAsia="Arial" w:hAnsi="Arial" w:cs="Arial"/>
          <w:b/>
        </w:rPr>
        <w:t xml:space="preserve">  </w:t>
      </w:r>
      <w:r>
        <w:rPr>
          <w:rStyle w:val="Policepardfaut3"/>
          <w:rFonts w:ascii="Arial" w:hAnsi="Arial" w:cs="Arial"/>
          <w:b/>
          <w:bCs/>
        </w:rPr>
        <w:t>Imputation budgétaire :</w:t>
      </w:r>
    </w:p>
    <w:p w14:paraId="26DF7FF6" w14:textId="77777777" w:rsidR="00171F56" w:rsidRDefault="00171F56">
      <w:pPr>
        <w:pStyle w:val="fcase2metab"/>
        <w:rPr>
          <w:rFonts w:ascii="Arial" w:hAnsi="Arial" w:cs="Arial"/>
        </w:rPr>
      </w:pPr>
    </w:p>
    <w:p w14:paraId="673CCF57" w14:textId="77777777" w:rsidR="00171F56" w:rsidRDefault="00171F56">
      <w:pPr>
        <w:tabs>
          <w:tab w:val="left" w:pos="1880"/>
          <w:tab w:val="left" w:pos="5120"/>
          <w:tab w:val="left" w:pos="8760"/>
        </w:tabs>
        <w:snapToGrid w:val="0"/>
      </w:pPr>
      <w:r>
        <w:rPr>
          <w:rStyle w:val="Policepardfaut3"/>
          <w:rFonts w:ascii="Arial" w:hAnsi="Arial"/>
          <w:u w:val="single"/>
        </w:rPr>
        <w:t>Programme Patrimoine</w:t>
      </w:r>
      <w:r>
        <w:rPr>
          <w:rStyle w:val="Policepardfaut3"/>
          <w:rFonts w:ascii="Arial" w:hAnsi="Arial"/>
        </w:rPr>
        <w:t xml:space="preserve"> : 0175</w:t>
      </w:r>
    </w:p>
    <w:p w14:paraId="22EB27AE" w14:textId="77777777" w:rsidR="00171F56" w:rsidRDefault="00171F56">
      <w:pPr>
        <w:tabs>
          <w:tab w:val="left" w:pos="1880"/>
          <w:tab w:val="left" w:pos="5120"/>
          <w:tab w:val="left" w:pos="8760"/>
        </w:tabs>
      </w:pPr>
      <w:r>
        <w:rPr>
          <w:rStyle w:val="Policepardfaut3"/>
          <w:rFonts w:ascii="Arial" w:hAnsi="Arial"/>
          <w:u w:val="single"/>
        </w:rPr>
        <w:t>Action</w:t>
      </w:r>
      <w:r>
        <w:rPr>
          <w:rStyle w:val="Policepardfaut3"/>
          <w:rFonts w:ascii="Arial" w:hAnsi="Arial"/>
        </w:rPr>
        <w:t> : 4 Patrimoine archivistique et célébrations nationales</w:t>
      </w:r>
    </w:p>
    <w:p w14:paraId="325E0758" w14:textId="3491DD85" w:rsidR="00171F56" w:rsidRDefault="00171F56">
      <w:pPr>
        <w:tabs>
          <w:tab w:val="left" w:pos="1880"/>
          <w:tab w:val="left" w:pos="5120"/>
          <w:tab w:val="left" w:pos="8760"/>
        </w:tabs>
      </w:pPr>
      <w:r>
        <w:rPr>
          <w:rStyle w:val="Policepardfaut3"/>
          <w:rFonts w:ascii="Arial" w:hAnsi="Arial"/>
          <w:u w:val="single"/>
        </w:rPr>
        <w:t>Titre</w:t>
      </w:r>
      <w:r>
        <w:rPr>
          <w:rStyle w:val="Policepardfaut3"/>
          <w:rFonts w:ascii="Arial" w:hAnsi="Arial"/>
        </w:rPr>
        <w:t xml:space="preserve"> : </w:t>
      </w:r>
      <w:r w:rsidR="000625EF">
        <w:rPr>
          <w:rStyle w:val="Policepardfaut3"/>
          <w:rFonts w:ascii="Arial" w:hAnsi="Arial"/>
        </w:rPr>
        <w:t>5</w:t>
      </w:r>
    </w:p>
    <w:p w14:paraId="5C4C793C" w14:textId="77777777" w:rsidR="00171F56" w:rsidRDefault="00171F56">
      <w:pPr>
        <w:tabs>
          <w:tab w:val="left" w:pos="1880"/>
          <w:tab w:val="left" w:pos="5120"/>
          <w:tab w:val="left" w:pos="8760"/>
        </w:tabs>
      </w:pPr>
      <w:r>
        <w:rPr>
          <w:rStyle w:val="Policepardfaut3"/>
          <w:rFonts w:ascii="Arial" w:hAnsi="Arial"/>
          <w:u w:val="single"/>
        </w:rPr>
        <w:t>BOP</w:t>
      </w:r>
      <w:r>
        <w:rPr>
          <w:rStyle w:val="Policepardfaut3"/>
          <w:rFonts w:ascii="Arial" w:hAnsi="Arial"/>
        </w:rPr>
        <w:t> : 0175-CPAT</w:t>
      </w:r>
    </w:p>
    <w:p w14:paraId="7CD3CA76" w14:textId="77777777" w:rsidR="00171F56" w:rsidRDefault="00171F56">
      <w:pPr>
        <w:tabs>
          <w:tab w:val="left" w:pos="1880"/>
          <w:tab w:val="left" w:pos="5120"/>
          <w:tab w:val="left" w:pos="8760"/>
        </w:tabs>
      </w:pPr>
      <w:r>
        <w:rPr>
          <w:rStyle w:val="Policepardfaut3"/>
          <w:rFonts w:ascii="Arial" w:hAnsi="Arial" w:cs="Arial"/>
          <w:u w:val="single"/>
        </w:rPr>
        <w:t>UO</w:t>
      </w:r>
      <w:r>
        <w:rPr>
          <w:rFonts w:ascii="Arial" w:hAnsi="Arial" w:cs="Arial"/>
        </w:rPr>
        <w:t> : C102</w:t>
      </w:r>
    </w:p>
    <w:p w14:paraId="640AFEA3" w14:textId="77777777" w:rsidR="00171F56" w:rsidRDefault="00171F56">
      <w:pPr>
        <w:pStyle w:val="fcase2metab"/>
        <w:tabs>
          <w:tab w:val="clear" w:pos="426"/>
          <w:tab w:val="clear" w:pos="851"/>
          <w:tab w:val="left" w:pos="1560"/>
          <w:tab w:val="left" w:pos="1985"/>
        </w:tabs>
        <w:ind w:left="0" w:firstLine="0"/>
        <w:rPr>
          <w:rFonts w:ascii="Arial" w:hAnsi="Arial" w:cs="Arial"/>
        </w:rPr>
      </w:pPr>
    </w:p>
    <w:p w14:paraId="2CE65CC7" w14:textId="77777777" w:rsidR="00171F56" w:rsidRDefault="00171F56">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5570F6" w14:paraId="4138D7D3" w14:textId="77777777">
        <w:tc>
          <w:tcPr>
            <w:tcW w:w="10277" w:type="dxa"/>
            <w:shd w:val="clear" w:color="auto" w:fill="66CCFF"/>
          </w:tcPr>
          <w:p w14:paraId="1C81F8F7" w14:textId="77777777" w:rsidR="00171F56" w:rsidRDefault="00171F56">
            <w:pPr>
              <w:pStyle w:val="Titre4"/>
              <w:tabs>
                <w:tab w:val="clear" w:pos="-142"/>
                <w:tab w:val="left" w:pos="0"/>
                <w:tab w:val="left" w:pos="851"/>
              </w:tabs>
            </w:pPr>
            <w:r>
              <w:rPr>
                <w:sz w:val="22"/>
                <w:szCs w:val="22"/>
              </w:rPr>
              <w:t>E – Acceptation de l’offre.</w:t>
            </w:r>
          </w:p>
        </w:tc>
      </w:tr>
    </w:tbl>
    <w:p w14:paraId="3CBC870E" w14:textId="77777777" w:rsidR="00171F56" w:rsidRDefault="00171F56">
      <w:pPr>
        <w:pStyle w:val="Default"/>
        <w:tabs>
          <w:tab w:val="left" w:pos="851"/>
        </w:tabs>
        <w:jc w:val="both"/>
        <w:rPr>
          <w:i/>
          <w:iCs/>
          <w:sz w:val="20"/>
          <w:szCs w:val="20"/>
        </w:rPr>
      </w:pPr>
    </w:p>
    <w:p w14:paraId="5517EC3E" w14:textId="77777777" w:rsidR="00171F56" w:rsidRDefault="00171F56">
      <w:pPr>
        <w:tabs>
          <w:tab w:val="left" w:pos="851"/>
        </w:tabs>
        <w:rPr>
          <w:rFonts w:ascii="Arial" w:hAnsi="Arial" w:cs="Arial"/>
          <w:sz w:val="22"/>
          <w:szCs w:val="22"/>
        </w:rPr>
      </w:pPr>
    </w:p>
    <w:p w14:paraId="11CEE47D" w14:textId="77777777" w:rsidR="00171F56" w:rsidRDefault="00171F56">
      <w:pPr>
        <w:pStyle w:val="fcasegauche"/>
        <w:tabs>
          <w:tab w:val="left" w:pos="426"/>
          <w:tab w:val="left" w:pos="851"/>
        </w:tabs>
        <w:spacing w:after="0"/>
        <w:ind w:left="0" w:firstLine="0"/>
        <w:jc w:val="left"/>
        <w:rPr>
          <w:rFonts w:ascii="Arial" w:hAnsi="Arial" w:cs="Arial"/>
          <w:sz w:val="22"/>
          <w:szCs w:val="22"/>
        </w:rPr>
      </w:pPr>
    </w:p>
    <w:p w14:paraId="49203A58" w14:textId="77777777" w:rsidR="00171F56" w:rsidRDefault="00171F56">
      <w:pPr>
        <w:tabs>
          <w:tab w:val="left" w:pos="851"/>
          <w:tab w:val="left" w:pos="3402"/>
          <w:tab w:val="left" w:pos="6237"/>
          <w:tab w:val="left" w:pos="9072"/>
        </w:tabs>
        <w:jc w:val="both"/>
      </w:pPr>
      <w:r>
        <w:rPr>
          <w:rStyle w:val="Policepardfaut3"/>
          <w:rFonts w:ascii="Arial" w:hAnsi="Arial" w:cs="Arial"/>
          <w:b/>
          <w:caps/>
        </w:rPr>
        <w:t>P</w:t>
      </w:r>
      <w:r>
        <w:rPr>
          <w:rStyle w:val="Policepardfaut3"/>
          <w:rFonts w:ascii="Arial" w:hAnsi="Arial" w:cs="Arial"/>
          <w:b/>
        </w:rPr>
        <w:t>our l’État et ses établissements :</w:t>
      </w:r>
    </w:p>
    <w:p w14:paraId="746B1EE1" w14:textId="77777777" w:rsidR="00171F56" w:rsidRDefault="00171F56">
      <w:pPr>
        <w:tabs>
          <w:tab w:val="left" w:pos="851"/>
          <w:tab w:val="left" w:pos="3402"/>
          <w:tab w:val="left" w:pos="6237"/>
          <w:tab w:val="left" w:pos="9072"/>
        </w:tabs>
        <w:jc w:val="both"/>
      </w:pPr>
      <w:r>
        <w:rPr>
          <w:rFonts w:ascii="Arial" w:hAnsi="Arial" w:cs="Arial"/>
          <w:i/>
          <w:sz w:val="18"/>
          <w:szCs w:val="18"/>
        </w:rPr>
        <w:t>(Visa ou avis de l’autorité chargée du contrôle financier.)</w:t>
      </w:r>
    </w:p>
    <w:p w14:paraId="4C8C8091" w14:textId="77777777" w:rsidR="00171F56" w:rsidRDefault="00171F56">
      <w:pPr>
        <w:tabs>
          <w:tab w:val="left" w:pos="851"/>
        </w:tabs>
        <w:rPr>
          <w:rFonts w:ascii="Arial" w:hAnsi="Arial" w:cs="Arial"/>
        </w:rPr>
      </w:pPr>
    </w:p>
    <w:p w14:paraId="452D2AFE" w14:textId="77777777" w:rsidR="00171F56" w:rsidRDefault="00171F56">
      <w:pPr>
        <w:tabs>
          <w:tab w:val="left" w:pos="851"/>
        </w:tabs>
        <w:rPr>
          <w:rFonts w:ascii="Arial" w:hAnsi="Arial" w:cs="Arial"/>
        </w:rPr>
      </w:pPr>
    </w:p>
    <w:p w14:paraId="70D736D3" w14:textId="77777777" w:rsidR="00171F56" w:rsidRDefault="00171F56">
      <w:pPr>
        <w:tabs>
          <w:tab w:val="left" w:pos="851"/>
        </w:tabs>
        <w:rPr>
          <w:rFonts w:ascii="Arial" w:hAnsi="Arial" w:cs="Arial"/>
        </w:rPr>
      </w:pPr>
    </w:p>
    <w:p w14:paraId="0B5F33B8" w14:textId="77777777" w:rsidR="00171F56" w:rsidRDefault="00171F56">
      <w:pPr>
        <w:tabs>
          <w:tab w:val="left" w:pos="851"/>
          <w:tab w:val="left" w:pos="5245"/>
          <w:tab w:val="left" w:pos="7371"/>
          <w:tab w:val="left" w:pos="7655"/>
        </w:tabs>
        <w:jc w:val="both"/>
      </w:pPr>
      <w:r>
        <w:rPr>
          <w:rFonts w:ascii="Arial" w:hAnsi="Arial" w:cs="Arial"/>
        </w:rPr>
        <w:tab/>
        <w:t>A : …………………… , le …………………</w:t>
      </w:r>
    </w:p>
    <w:p w14:paraId="5E4FBF15" w14:textId="77777777" w:rsidR="00171F56" w:rsidRDefault="00171F56">
      <w:pPr>
        <w:tabs>
          <w:tab w:val="left" w:pos="851"/>
        </w:tabs>
      </w:pPr>
    </w:p>
    <w:p w14:paraId="34626D09" w14:textId="77777777" w:rsidR="00171F56" w:rsidRDefault="00171F56">
      <w:pPr>
        <w:tabs>
          <w:tab w:val="left" w:pos="851"/>
        </w:tabs>
      </w:pPr>
    </w:p>
    <w:p w14:paraId="3EFDB508" w14:textId="77777777" w:rsidR="00171F56" w:rsidRDefault="00171F56">
      <w:pPr>
        <w:tabs>
          <w:tab w:val="left" w:pos="851"/>
        </w:tabs>
      </w:pPr>
    </w:p>
    <w:p w14:paraId="2616C7AE" w14:textId="77777777" w:rsidR="00171F56" w:rsidRDefault="00171F56">
      <w:pPr>
        <w:tabs>
          <w:tab w:val="left" w:pos="851"/>
        </w:tabs>
        <w:ind w:left="6804"/>
        <w:jc w:val="both"/>
      </w:pPr>
      <w:r>
        <w:rPr>
          <w:rFonts w:ascii="Arial" w:hAnsi="Arial" w:cs="Arial"/>
        </w:rPr>
        <w:t>Signature</w:t>
      </w:r>
    </w:p>
    <w:p w14:paraId="52F71488" w14:textId="77777777" w:rsidR="00171F56" w:rsidRDefault="00171F56">
      <w:pPr>
        <w:tabs>
          <w:tab w:val="left" w:pos="851"/>
        </w:tabs>
        <w:ind w:left="4820"/>
        <w:jc w:val="center"/>
      </w:pPr>
      <w:r>
        <w:rPr>
          <w:rFonts w:ascii="Arial" w:hAnsi="Arial" w:cs="Arial"/>
          <w:i/>
          <w:sz w:val="18"/>
          <w:szCs w:val="18"/>
        </w:rPr>
        <w:t>(représentant de l’acheteur habilité à signer le marché)</w:t>
      </w:r>
    </w:p>
    <w:p w14:paraId="6BDB99B1" w14:textId="77777777" w:rsidR="00171F56" w:rsidRDefault="00171F56">
      <w:pPr>
        <w:tabs>
          <w:tab w:val="left" w:pos="851"/>
        </w:tabs>
        <w:ind w:left="4820"/>
        <w:jc w:val="center"/>
        <w:rPr>
          <w:rFonts w:ascii="Arial" w:hAnsi="Arial" w:cs="Arial"/>
          <w:i/>
          <w:sz w:val="18"/>
          <w:szCs w:val="18"/>
        </w:rPr>
      </w:pPr>
    </w:p>
    <w:p w14:paraId="62A417E8" w14:textId="77777777" w:rsidR="00171F56" w:rsidRDefault="00171F56">
      <w:pPr>
        <w:tabs>
          <w:tab w:val="left" w:pos="851"/>
        </w:tabs>
        <w:ind w:left="4820"/>
        <w:jc w:val="center"/>
        <w:rPr>
          <w:rFonts w:ascii="Arial" w:hAnsi="Arial" w:cs="Arial"/>
          <w:i/>
          <w:sz w:val="18"/>
          <w:szCs w:val="18"/>
        </w:rPr>
      </w:pPr>
    </w:p>
    <w:p w14:paraId="4C35FBD1" w14:textId="77777777" w:rsidR="00171F56" w:rsidRDefault="00171F56">
      <w:pPr>
        <w:tabs>
          <w:tab w:val="left" w:pos="851"/>
        </w:tabs>
        <w:ind w:left="4820"/>
        <w:jc w:val="center"/>
        <w:rPr>
          <w:rFonts w:ascii="Arial" w:hAnsi="Arial" w:cs="Arial"/>
          <w:i/>
          <w:sz w:val="18"/>
          <w:szCs w:val="18"/>
        </w:rPr>
      </w:pPr>
    </w:p>
    <w:p w14:paraId="4E0A6747" w14:textId="77777777" w:rsidR="00171F56" w:rsidRDefault="00171F56">
      <w:pPr>
        <w:tabs>
          <w:tab w:val="left" w:pos="851"/>
        </w:tabs>
        <w:ind w:left="4820"/>
        <w:jc w:val="center"/>
        <w:rPr>
          <w:rFonts w:ascii="Arial" w:hAnsi="Arial" w:cs="Arial"/>
          <w:i/>
          <w:sz w:val="18"/>
          <w:szCs w:val="18"/>
        </w:rPr>
      </w:pPr>
    </w:p>
    <w:p w14:paraId="0028ED48" w14:textId="77777777" w:rsidR="00171F56" w:rsidRDefault="00171F56">
      <w:pPr>
        <w:tabs>
          <w:tab w:val="left" w:pos="851"/>
        </w:tabs>
        <w:ind w:left="4820"/>
        <w:jc w:val="center"/>
        <w:rPr>
          <w:rFonts w:ascii="Arial" w:hAnsi="Arial" w:cs="Arial"/>
          <w:i/>
          <w:sz w:val="18"/>
          <w:szCs w:val="18"/>
        </w:rPr>
      </w:pPr>
    </w:p>
    <w:p w14:paraId="3D239881" w14:textId="77777777" w:rsidR="00171F56" w:rsidRDefault="00171F56">
      <w:pPr>
        <w:tabs>
          <w:tab w:val="left" w:pos="851"/>
        </w:tabs>
        <w:ind w:left="4820"/>
        <w:jc w:val="center"/>
        <w:rPr>
          <w:rFonts w:ascii="Arial" w:hAnsi="Arial" w:cs="Arial"/>
          <w:i/>
          <w:sz w:val="18"/>
          <w:szCs w:val="18"/>
        </w:rPr>
      </w:pPr>
    </w:p>
    <w:p w14:paraId="199E734B" w14:textId="77777777" w:rsidR="00171F56" w:rsidRDefault="00171F56">
      <w:pPr>
        <w:tabs>
          <w:tab w:val="left" w:pos="851"/>
        </w:tabs>
        <w:ind w:left="4820"/>
        <w:jc w:val="center"/>
        <w:rPr>
          <w:rFonts w:ascii="Arial" w:hAnsi="Arial" w:cs="Arial"/>
          <w:i/>
          <w:sz w:val="18"/>
          <w:szCs w:val="18"/>
        </w:rPr>
      </w:pPr>
    </w:p>
    <w:p w14:paraId="6EB9D1B8" w14:textId="77777777" w:rsidR="00171F56" w:rsidRDefault="00171F56">
      <w:pPr>
        <w:tabs>
          <w:tab w:val="left" w:pos="851"/>
        </w:tabs>
        <w:ind w:left="4820"/>
        <w:jc w:val="center"/>
        <w:rPr>
          <w:rFonts w:ascii="Arial" w:hAnsi="Arial" w:cs="Arial"/>
          <w:i/>
          <w:sz w:val="18"/>
          <w:szCs w:val="18"/>
        </w:rPr>
      </w:pPr>
    </w:p>
    <w:p w14:paraId="69AF7900" w14:textId="77777777" w:rsidR="00171F56" w:rsidRDefault="00171F56">
      <w:pPr>
        <w:tabs>
          <w:tab w:val="left" w:pos="851"/>
        </w:tabs>
        <w:ind w:left="4820"/>
        <w:jc w:val="center"/>
        <w:rPr>
          <w:rFonts w:ascii="Arial" w:hAnsi="Arial" w:cs="Arial"/>
          <w:i/>
          <w:sz w:val="18"/>
          <w:szCs w:val="18"/>
        </w:rPr>
      </w:pPr>
    </w:p>
    <w:p w14:paraId="0BC1EA44" w14:textId="77777777" w:rsidR="00171F56" w:rsidRDefault="00171F56">
      <w:pPr>
        <w:tabs>
          <w:tab w:val="left" w:pos="851"/>
        </w:tabs>
        <w:ind w:left="4820"/>
        <w:jc w:val="center"/>
        <w:rPr>
          <w:rFonts w:ascii="Arial" w:hAnsi="Arial" w:cs="Arial"/>
          <w:i/>
          <w:sz w:val="18"/>
          <w:szCs w:val="18"/>
        </w:rPr>
      </w:pPr>
    </w:p>
    <w:p w14:paraId="2944F072" w14:textId="77777777" w:rsidR="00171F56" w:rsidRDefault="00171F56">
      <w:pPr>
        <w:tabs>
          <w:tab w:val="left" w:pos="851"/>
        </w:tabs>
        <w:ind w:left="4820"/>
        <w:jc w:val="center"/>
        <w:rPr>
          <w:rFonts w:ascii="Arial" w:hAnsi="Arial" w:cs="Arial"/>
          <w:i/>
          <w:sz w:val="18"/>
          <w:szCs w:val="18"/>
        </w:rPr>
      </w:pPr>
    </w:p>
    <w:p w14:paraId="54C912AA" w14:textId="77777777" w:rsidR="00171F56" w:rsidRDefault="00171F56">
      <w:pPr>
        <w:tabs>
          <w:tab w:val="left" w:pos="851"/>
        </w:tabs>
        <w:jc w:val="both"/>
      </w:pPr>
    </w:p>
    <w:p w14:paraId="40DDE803" w14:textId="77777777" w:rsidR="00171F56" w:rsidRDefault="00171F56">
      <w:pPr>
        <w:tabs>
          <w:tab w:val="left" w:pos="851"/>
        </w:tabs>
        <w:jc w:val="both"/>
      </w:pPr>
    </w:p>
    <w:p w14:paraId="1C1A9648" w14:textId="77777777" w:rsidR="00171F56" w:rsidRDefault="00171F56">
      <w:pPr>
        <w:tabs>
          <w:tab w:val="left" w:pos="851"/>
        </w:tabs>
        <w:jc w:val="both"/>
      </w:pPr>
    </w:p>
    <w:p w14:paraId="4303FDCE" w14:textId="77777777" w:rsidR="00171F56" w:rsidRDefault="00171F56">
      <w:pPr>
        <w:tabs>
          <w:tab w:val="left" w:pos="851"/>
        </w:tabs>
        <w:jc w:val="both"/>
      </w:pPr>
    </w:p>
    <w:p w14:paraId="0B2CA3C7" w14:textId="77777777" w:rsidR="00171F56" w:rsidRDefault="00171F56">
      <w:pPr>
        <w:tabs>
          <w:tab w:val="left" w:pos="851"/>
        </w:tabs>
        <w:jc w:val="both"/>
      </w:pPr>
    </w:p>
    <w:p w14:paraId="4A93B7E6" w14:textId="77777777" w:rsidR="00171F56" w:rsidRDefault="00171F56">
      <w:pPr>
        <w:tabs>
          <w:tab w:val="left" w:pos="851"/>
        </w:tabs>
        <w:jc w:val="both"/>
      </w:pPr>
    </w:p>
    <w:p w14:paraId="2002CBA6" w14:textId="77777777" w:rsidR="00171F56" w:rsidRDefault="00171F56">
      <w:pPr>
        <w:tabs>
          <w:tab w:val="left" w:pos="851"/>
        </w:tabs>
        <w:jc w:val="both"/>
      </w:pPr>
    </w:p>
    <w:tbl>
      <w:tblPr>
        <w:tblW w:w="0" w:type="auto"/>
        <w:tblInd w:w="71" w:type="dxa"/>
        <w:tblLayout w:type="fixed"/>
        <w:tblCellMar>
          <w:left w:w="71" w:type="dxa"/>
          <w:right w:w="71" w:type="dxa"/>
        </w:tblCellMar>
        <w:tblLook w:val="0000" w:firstRow="0" w:lastRow="0" w:firstColumn="0" w:lastColumn="0" w:noHBand="0" w:noVBand="0"/>
      </w:tblPr>
      <w:tblGrid>
        <w:gridCol w:w="10277"/>
      </w:tblGrid>
      <w:tr w:rsidR="005570F6" w14:paraId="32887645" w14:textId="77777777">
        <w:tc>
          <w:tcPr>
            <w:tcW w:w="10277" w:type="dxa"/>
            <w:shd w:val="clear" w:color="auto" w:fill="66CCFF"/>
          </w:tcPr>
          <w:p w14:paraId="264B51A9" w14:textId="77777777" w:rsidR="00171F56" w:rsidRDefault="00171F56">
            <w:pPr>
              <w:pStyle w:val="Titre4"/>
              <w:numPr>
                <w:ilvl w:val="0"/>
                <w:numId w:val="0"/>
              </w:numPr>
              <w:tabs>
                <w:tab w:val="clear" w:pos="-142"/>
                <w:tab w:val="left" w:pos="0"/>
                <w:tab w:val="left" w:pos="851"/>
              </w:tabs>
              <w:ind w:left="3371"/>
            </w:pPr>
            <w:r>
              <w:t>F – Annexes</w:t>
            </w:r>
          </w:p>
        </w:tc>
      </w:tr>
    </w:tbl>
    <w:p w14:paraId="382DFF8C" w14:textId="77777777" w:rsidR="00171F56" w:rsidRDefault="00171F56">
      <w:pPr>
        <w:tabs>
          <w:tab w:val="left" w:pos="851"/>
        </w:tabs>
      </w:pPr>
      <w:r>
        <w:rPr>
          <w:rFonts w:ascii="Arial" w:hAnsi="Arial"/>
        </w:rPr>
        <w:t xml:space="preserve"> </w:t>
      </w:r>
    </w:p>
    <w:p w14:paraId="57B16677" w14:textId="77777777" w:rsidR="00171F56" w:rsidRDefault="00171F56">
      <w:pPr>
        <w:tabs>
          <w:tab w:val="left" w:pos="851"/>
        </w:tabs>
      </w:pPr>
      <w:r>
        <w:rPr>
          <w:rFonts w:ascii="Arial" w:hAnsi="Arial"/>
        </w:rPr>
        <w:t>L’offre est complétée par les annexes suivantes :</w:t>
      </w:r>
    </w:p>
    <w:p w14:paraId="4BB4BD72" w14:textId="4FAF1C5C" w:rsidR="00171F56" w:rsidRDefault="00171F56">
      <w:pPr>
        <w:tabs>
          <w:tab w:val="left" w:pos="720"/>
          <w:tab w:val="left" w:pos="851"/>
        </w:tabs>
        <w:ind w:left="720" w:hanging="360"/>
      </w:pPr>
      <w:r>
        <w:rPr>
          <w:rFonts w:ascii="Arial" w:hAnsi="Arial"/>
        </w:rPr>
        <w:t>- La décomposition du prix global et forfaitaire (cf. annexe 1) ;</w:t>
      </w:r>
    </w:p>
    <w:p w14:paraId="6FD48C90" w14:textId="77777777" w:rsidR="00171F56" w:rsidRDefault="00171F56">
      <w:pPr>
        <w:tabs>
          <w:tab w:val="left" w:pos="720"/>
          <w:tab w:val="left" w:pos="851"/>
        </w:tabs>
        <w:ind w:left="720" w:hanging="360"/>
      </w:pPr>
      <w:r>
        <w:rPr>
          <w:rFonts w:ascii="Arial" w:hAnsi="Arial"/>
        </w:rPr>
        <w:t>- Relevé(s) d’identité bancaire.</w:t>
      </w:r>
    </w:p>
    <w:p w14:paraId="48215B76" w14:textId="77777777" w:rsidR="00171F56" w:rsidRDefault="00171F56">
      <w:pPr>
        <w:tabs>
          <w:tab w:val="left" w:pos="720"/>
          <w:tab w:val="left" w:pos="851"/>
        </w:tabs>
        <w:ind w:left="720" w:hanging="360"/>
        <w:rPr>
          <w:rFonts w:ascii="Arial" w:hAnsi="Arial"/>
        </w:rPr>
      </w:pPr>
    </w:p>
    <w:p w14:paraId="42BE8E1E" w14:textId="77777777" w:rsidR="00171F56" w:rsidRDefault="00171F56">
      <w:pPr>
        <w:tabs>
          <w:tab w:val="left" w:pos="851"/>
        </w:tabs>
      </w:pPr>
      <w:r>
        <w:rPr>
          <w:rFonts w:ascii="Arial" w:hAnsi="Arial"/>
        </w:rPr>
        <w:t>Le cas échéant :</w:t>
      </w:r>
    </w:p>
    <w:p w14:paraId="235EDCFB" w14:textId="77777777" w:rsidR="00171F56" w:rsidRDefault="00171F56">
      <w:pPr>
        <w:tabs>
          <w:tab w:val="left" w:pos="720"/>
          <w:tab w:val="left" w:pos="851"/>
        </w:tabs>
        <w:ind w:left="1910"/>
      </w:pPr>
      <w:r>
        <w:rPr>
          <w:rFonts w:ascii="Arial" w:hAnsi="Arial"/>
        </w:rPr>
        <w:t>- Annexe n°… à l’acte d’engagement relative à la présentation d’un sous-traitant (ou acte spécial).</w:t>
      </w:r>
    </w:p>
    <w:p w14:paraId="095058FC" w14:textId="77777777" w:rsidR="00171F56" w:rsidRDefault="00171F56">
      <w:pPr>
        <w:tabs>
          <w:tab w:val="left" w:pos="851"/>
        </w:tabs>
        <w:jc w:val="both"/>
      </w:pPr>
      <w:bookmarkStart w:id="0" w:name="__RefHeading___Toc4978_1031201334111"/>
      <w:bookmarkEnd w:id="0"/>
    </w:p>
    <w:sectPr w:rsidR="00171F56">
      <w:type w:val="continuous"/>
      <w:pgSz w:w="11906" w:h="16838"/>
      <w:pgMar w:top="720" w:right="851" w:bottom="736" w:left="851" w:header="720" w:footer="68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487BD" w14:textId="77777777" w:rsidR="00171F56" w:rsidRDefault="00171F56">
      <w:r>
        <w:separator/>
      </w:r>
    </w:p>
  </w:endnote>
  <w:endnote w:type="continuationSeparator" w:id="0">
    <w:p w14:paraId="2594757C" w14:textId="77777777" w:rsidR="00171F56" w:rsidRDefault="00171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Univers">
    <w:charset w:val="00"/>
    <w:family w:val="swiss"/>
    <w:pitch w:val="variable"/>
    <w:sig w:usb0="80000287" w:usb1="00000000" w:usb2="00000000" w:usb3="00000000" w:csb0="0000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DB79C" w14:textId="77777777" w:rsidR="00137299" w:rsidRDefault="0013729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570F6" w14:paraId="5AD01B30" w14:textId="77777777">
      <w:trPr>
        <w:tblHeader/>
      </w:trPr>
      <w:tc>
        <w:tcPr>
          <w:tcW w:w="2906" w:type="dxa"/>
          <w:shd w:val="clear" w:color="auto" w:fill="66CCFF"/>
        </w:tcPr>
        <w:p w14:paraId="02A5D9C4" w14:textId="77777777" w:rsidR="00171F56" w:rsidRDefault="00171F56">
          <w:pPr>
            <w:ind w:right="-638"/>
          </w:pPr>
          <w:r>
            <w:rPr>
              <w:rFonts w:ascii="Arial" w:hAnsi="Arial" w:cs="Arial"/>
              <w:b/>
            </w:rPr>
            <w:t>ATTRI1 – Acte d’engagement</w:t>
          </w:r>
        </w:p>
      </w:tc>
      <w:tc>
        <w:tcPr>
          <w:tcW w:w="5528" w:type="dxa"/>
          <w:shd w:val="clear" w:color="auto" w:fill="66CCFF"/>
        </w:tcPr>
        <w:p w14:paraId="2F9FF637" w14:textId="5A3DC5A7" w:rsidR="00171F56" w:rsidRPr="00C562B4" w:rsidRDefault="00C562B4">
          <w:pPr>
            <w:jc w:val="center"/>
            <w:rPr>
              <w:b/>
              <w:bCs/>
            </w:rPr>
          </w:pPr>
          <w:r w:rsidRPr="00C562B4">
            <w:rPr>
              <w:b/>
              <w:bCs/>
            </w:rPr>
            <w:t>AN2026/004</w:t>
          </w:r>
        </w:p>
      </w:tc>
      <w:tc>
        <w:tcPr>
          <w:tcW w:w="896" w:type="dxa"/>
          <w:shd w:val="clear" w:color="auto" w:fill="66CCFF"/>
        </w:tcPr>
        <w:p w14:paraId="26B576CC" w14:textId="77777777" w:rsidR="00171F56" w:rsidRDefault="00171F56">
          <w:pPr>
            <w:tabs>
              <w:tab w:val="center" w:pos="1366"/>
              <w:tab w:val="right" w:pos="2733"/>
            </w:tabs>
          </w:pPr>
          <w:r>
            <w:rPr>
              <w:rFonts w:ascii="Arial" w:hAnsi="Arial" w:cs="Arial"/>
              <w:b/>
            </w:rPr>
            <w:t>Page :</w:t>
          </w:r>
        </w:p>
      </w:tc>
      <w:tc>
        <w:tcPr>
          <w:tcW w:w="567" w:type="dxa"/>
          <w:shd w:val="clear" w:color="auto" w:fill="66CCFF"/>
        </w:tcPr>
        <w:p w14:paraId="1A9B4049" w14:textId="77777777" w:rsidR="00171F56" w:rsidRDefault="00171F56">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rPr>
            <w:t>5</w:t>
          </w:r>
          <w:r>
            <w:rPr>
              <w:rStyle w:val="Numrodepage"/>
              <w:rFonts w:cs="Arial"/>
              <w:b/>
            </w:rPr>
            <w:fldChar w:fldCharType="end"/>
          </w:r>
        </w:p>
      </w:tc>
      <w:tc>
        <w:tcPr>
          <w:tcW w:w="165" w:type="dxa"/>
          <w:shd w:val="clear" w:color="auto" w:fill="66CCFF"/>
        </w:tcPr>
        <w:p w14:paraId="50FDF1A2" w14:textId="77777777" w:rsidR="00171F56" w:rsidRDefault="00171F56">
          <w:pPr>
            <w:jc w:val="center"/>
          </w:pPr>
          <w:r>
            <w:rPr>
              <w:rFonts w:ascii="Arial" w:hAnsi="Arial" w:cs="Arial"/>
              <w:b/>
            </w:rPr>
            <w:t>/</w:t>
          </w:r>
        </w:p>
      </w:tc>
      <w:tc>
        <w:tcPr>
          <w:tcW w:w="544" w:type="dxa"/>
          <w:shd w:val="clear" w:color="auto" w:fill="66CCFF"/>
        </w:tcPr>
        <w:p w14:paraId="392BA7C6" w14:textId="77777777" w:rsidR="00171F56" w:rsidRDefault="00171F56">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Pr>
              <w:rStyle w:val="Numrodepage"/>
              <w:rFonts w:cs="Arial"/>
              <w:b/>
            </w:rPr>
            <w:t>5</w:t>
          </w:r>
          <w:r>
            <w:rPr>
              <w:rStyle w:val="Numrodepage"/>
              <w:rFonts w:cs="Arial"/>
              <w:b/>
            </w:rPr>
            <w:fldChar w:fldCharType="end"/>
          </w:r>
        </w:p>
      </w:tc>
    </w:tr>
  </w:tbl>
  <w:p w14:paraId="7CAFEC7B" w14:textId="77777777" w:rsidR="00171F56" w:rsidRDefault="00171F5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E1970" w14:textId="77777777" w:rsidR="00137299" w:rsidRDefault="0013729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88F12" w14:textId="77777777" w:rsidR="00171F56" w:rsidRDefault="00171F56">
      <w:r>
        <w:separator/>
      </w:r>
    </w:p>
  </w:footnote>
  <w:footnote w:type="continuationSeparator" w:id="0">
    <w:p w14:paraId="25A2B7E8" w14:textId="77777777" w:rsidR="00171F56" w:rsidRDefault="00171F56">
      <w:r>
        <w:continuationSeparator/>
      </w:r>
    </w:p>
  </w:footnote>
  <w:footnote w:id="1">
    <w:p w14:paraId="1014FF35" w14:textId="77777777" w:rsidR="00171F56" w:rsidRDefault="00171F56">
      <w:pPr>
        <w:pStyle w:val="Notedebasdepage"/>
      </w:pPr>
      <w:r>
        <w:rPr>
          <w:rStyle w:val="Caractresdenotedebasdepage"/>
          <w:rFonts w:ascii="Arial" w:hAnsi="Arial"/>
        </w:rPr>
        <w:footnoteRef/>
      </w:r>
      <w:r>
        <w:rPr>
          <w:rStyle w:val="Policepardfaut3"/>
          <w:rFonts w:ascii="Arial" w:eastAsia="Arial" w:hAnsi="Arial" w:cs="Arial"/>
          <w:sz w:val="16"/>
          <w:szCs w:val="16"/>
        </w:rPr>
        <w:t xml:space="preserve"> </w:t>
      </w:r>
      <w:r>
        <w:rPr>
          <w:rStyle w:val="Policepardfaut3"/>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lvl>
    <w:lvl w:ilvl="1">
      <w:start w:val="1"/>
      <w:numFmt w:val="none"/>
      <w:pStyle w:val="Titre2"/>
      <w:suff w:val="nothing"/>
      <w:lvlText w:val=""/>
      <w:lvlJc w:val="left"/>
      <w:pPr>
        <w:tabs>
          <w:tab w:val="num" w:pos="0"/>
        </w:tabs>
        <w:ind w:left="0" w:firstLine="0"/>
      </w:pPr>
    </w:lvl>
    <w:lvl w:ilvl="2">
      <w:start w:val="1"/>
      <w:numFmt w:val="none"/>
      <w:pStyle w:val="Titre3"/>
      <w:suff w:val="nothing"/>
      <w:lvlText w:val=""/>
      <w:lvlJc w:val="left"/>
      <w:pPr>
        <w:tabs>
          <w:tab w:val="num" w:pos="0"/>
        </w:tabs>
        <w:ind w:left="0" w:firstLine="0"/>
      </w:pPr>
    </w:lvl>
    <w:lvl w:ilvl="3">
      <w:start w:val="1"/>
      <w:numFmt w:val="none"/>
      <w:pStyle w:val="Titre4"/>
      <w:suff w:val="nothing"/>
      <w:lvlText w:val=""/>
      <w:lvlJc w:val="left"/>
      <w:pPr>
        <w:tabs>
          <w:tab w:val="num" w:pos="0"/>
        </w:tabs>
        <w:ind w:left="0" w:firstLine="0"/>
      </w:pPr>
    </w:lvl>
    <w:lvl w:ilvl="4">
      <w:start w:val="1"/>
      <w:numFmt w:val="none"/>
      <w:pStyle w:val="Titre5"/>
      <w:suff w:val="nothing"/>
      <w:lvlText w:val=""/>
      <w:lvlJc w:val="left"/>
      <w:pPr>
        <w:tabs>
          <w:tab w:val="num" w:pos="0"/>
        </w:tabs>
        <w:ind w:left="0" w:firstLine="0"/>
      </w:pPr>
    </w:lvl>
    <w:lvl w:ilvl="5">
      <w:start w:val="1"/>
      <w:numFmt w:val="none"/>
      <w:pStyle w:val="Titre6"/>
      <w:suff w:val="nothing"/>
      <w:lvlText w:val=""/>
      <w:lvlJc w:val="left"/>
      <w:pPr>
        <w:tabs>
          <w:tab w:val="num" w:pos="0"/>
        </w:tabs>
        <w:ind w:left="0" w:firstLine="0"/>
      </w:pPr>
    </w:lvl>
    <w:lvl w:ilvl="6">
      <w:start w:val="1"/>
      <w:numFmt w:val="none"/>
      <w:pStyle w:val="Titre7"/>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lvl>
    <w:lvl w:ilvl="8">
      <w:start w:val="1"/>
      <w:numFmt w:val="none"/>
      <w:pStyle w:val="Titre9"/>
      <w:suff w:val="nothing"/>
      <w:lvlText w:val=""/>
      <w:lvlJc w:val="left"/>
      <w:pPr>
        <w:tabs>
          <w:tab w:val="num" w:pos="0"/>
        </w:tabs>
        <w:ind w:left="0" w:firstLine="0"/>
      </w:pPr>
    </w:lvl>
  </w:abstractNum>
  <w:abstractNum w:abstractNumId="1" w15:restartNumberingAfterBreak="0">
    <w:nsid w:val="00000002"/>
    <w:multiLevelType w:val="multilevel"/>
    <w:tmpl w:val="00000002"/>
    <w:name w:val="WWNum1"/>
    <w:lvl w:ilvl="0">
      <w:start w:val="1"/>
      <w:numFmt w:val="decimal"/>
      <w:lvlText w:val="%1."/>
      <w:lvlJc w:val="left"/>
      <w:pPr>
        <w:tabs>
          <w:tab w:val="num" w:pos="0"/>
        </w:tabs>
        <w:ind w:left="1211" w:hanging="360"/>
      </w:pPr>
      <w:rPr>
        <w:rFonts w:ascii="Arial" w:hAnsi="Arial" w:cs="Times New Roman"/>
      </w:rPr>
    </w:lvl>
    <w:lvl w:ilvl="1">
      <w:start w:val="1"/>
      <w:numFmt w:val="lowerLetter"/>
      <w:lvlText w:val="%2."/>
      <w:lvlJc w:val="left"/>
      <w:pPr>
        <w:tabs>
          <w:tab w:val="num" w:pos="0"/>
        </w:tabs>
        <w:ind w:left="1931" w:hanging="360"/>
      </w:pPr>
      <w:rPr>
        <w:rFonts w:cs="Times New Roman"/>
      </w:rPr>
    </w:lvl>
    <w:lvl w:ilvl="2">
      <w:start w:val="1"/>
      <w:numFmt w:val="lowerRoman"/>
      <w:lvlText w:val="%3."/>
      <w:lvlJc w:val="right"/>
      <w:pPr>
        <w:tabs>
          <w:tab w:val="num" w:pos="0"/>
        </w:tabs>
        <w:ind w:left="2651" w:hanging="180"/>
      </w:pPr>
      <w:rPr>
        <w:rFonts w:cs="Times New Roman"/>
      </w:rPr>
    </w:lvl>
    <w:lvl w:ilvl="3">
      <w:start w:val="1"/>
      <w:numFmt w:val="decimal"/>
      <w:lvlText w:val="%4."/>
      <w:lvlJc w:val="left"/>
      <w:pPr>
        <w:tabs>
          <w:tab w:val="num" w:pos="0"/>
        </w:tabs>
        <w:ind w:left="3371" w:hanging="360"/>
      </w:pPr>
      <w:rPr>
        <w:rFonts w:cs="Times New Roman"/>
        <w:b w:val="0"/>
      </w:rPr>
    </w:lvl>
    <w:lvl w:ilvl="4">
      <w:start w:val="1"/>
      <w:numFmt w:val="lowerLetter"/>
      <w:lvlText w:val="%5."/>
      <w:lvlJc w:val="left"/>
      <w:pPr>
        <w:tabs>
          <w:tab w:val="num" w:pos="0"/>
        </w:tabs>
        <w:ind w:left="4091" w:hanging="360"/>
      </w:pPr>
      <w:rPr>
        <w:rFonts w:cs="Times New Roman"/>
      </w:rPr>
    </w:lvl>
    <w:lvl w:ilvl="5">
      <w:start w:val="1"/>
      <w:numFmt w:val="lowerRoman"/>
      <w:lvlText w:val="%6."/>
      <w:lvlJc w:val="right"/>
      <w:pPr>
        <w:tabs>
          <w:tab w:val="num" w:pos="0"/>
        </w:tabs>
        <w:ind w:left="4811" w:hanging="180"/>
      </w:pPr>
      <w:rPr>
        <w:rFonts w:cs="Times New Roman"/>
      </w:rPr>
    </w:lvl>
    <w:lvl w:ilvl="6">
      <w:start w:val="1"/>
      <w:numFmt w:val="decimal"/>
      <w:lvlText w:val="%7."/>
      <w:lvlJc w:val="left"/>
      <w:pPr>
        <w:tabs>
          <w:tab w:val="num" w:pos="0"/>
        </w:tabs>
        <w:ind w:left="5531" w:hanging="360"/>
      </w:pPr>
      <w:rPr>
        <w:rFonts w:cs="Times New Roman"/>
      </w:rPr>
    </w:lvl>
    <w:lvl w:ilvl="7">
      <w:start w:val="1"/>
      <w:numFmt w:val="lowerLetter"/>
      <w:lvlText w:val="%8."/>
      <w:lvlJc w:val="left"/>
      <w:pPr>
        <w:tabs>
          <w:tab w:val="num" w:pos="0"/>
        </w:tabs>
        <w:ind w:left="6251" w:hanging="360"/>
      </w:pPr>
      <w:rPr>
        <w:rFonts w:cs="Times New Roman"/>
      </w:rPr>
    </w:lvl>
    <w:lvl w:ilvl="8">
      <w:start w:val="1"/>
      <w:numFmt w:val="lowerRoman"/>
      <w:lvlText w:val="%9."/>
      <w:lvlJc w:val="right"/>
      <w:pPr>
        <w:tabs>
          <w:tab w:val="num" w:pos="0"/>
        </w:tabs>
        <w:ind w:left="6971" w:hanging="180"/>
      </w:pPr>
      <w:rPr>
        <w:rFonts w:cs="Times New Roman"/>
      </w:rPr>
    </w:lvl>
  </w:abstractNum>
  <w:abstractNum w:abstractNumId="2" w15:restartNumberingAfterBreak="0">
    <w:nsid w:val="00000003"/>
    <w:multiLevelType w:val="multilevel"/>
    <w:tmpl w:val="00000003"/>
    <w:name w:val="RTF_Num 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4"/>
    <w:multiLevelType w:val="multilevel"/>
    <w:tmpl w:val="00000004"/>
    <w:name w:val="WWNum3"/>
    <w:lvl w:ilvl="0">
      <w:start w:val="1"/>
      <w:numFmt w:val="bullet"/>
      <w:lvlText w:val=""/>
      <w:lvlJc w:val="left"/>
      <w:pPr>
        <w:tabs>
          <w:tab w:val="num" w:pos="830"/>
        </w:tabs>
        <w:ind w:left="830" w:hanging="360"/>
      </w:pPr>
      <w:rPr>
        <w:rFonts w:ascii="Symbol" w:hAnsi="Symbol"/>
      </w:rPr>
    </w:lvl>
    <w:lvl w:ilvl="1">
      <w:start w:val="1"/>
      <w:numFmt w:val="bullet"/>
      <w:lvlText w:val="◦"/>
      <w:lvlJc w:val="left"/>
      <w:pPr>
        <w:tabs>
          <w:tab w:val="num" w:pos="1190"/>
        </w:tabs>
        <w:ind w:left="1190" w:hanging="360"/>
      </w:pPr>
      <w:rPr>
        <w:rFonts w:ascii="OpenSymbol" w:hAnsi="OpenSymbol"/>
      </w:rPr>
    </w:lvl>
    <w:lvl w:ilvl="2">
      <w:start w:val="1"/>
      <w:numFmt w:val="bullet"/>
      <w:lvlText w:val="▪"/>
      <w:lvlJc w:val="left"/>
      <w:pPr>
        <w:tabs>
          <w:tab w:val="num" w:pos="1550"/>
        </w:tabs>
        <w:ind w:left="1550" w:hanging="360"/>
      </w:pPr>
      <w:rPr>
        <w:rFonts w:ascii="OpenSymbol" w:hAnsi="OpenSymbol"/>
      </w:rPr>
    </w:lvl>
    <w:lvl w:ilvl="3">
      <w:start w:val="1"/>
      <w:numFmt w:val="bullet"/>
      <w:lvlText w:val=""/>
      <w:lvlJc w:val="left"/>
      <w:pPr>
        <w:tabs>
          <w:tab w:val="num" w:pos="1910"/>
        </w:tabs>
        <w:ind w:left="1910" w:hanging="360"/>
      </w:pPr>
      <w:rPr>
        <w:rFonts w:ascii="Symbol" w:hAnsi="Symbol"/>
      </w:rPr>
    </w:lvl>
    <w:lvl w:ilvl="4">
      <w:start w:val="1"/>
      <w:numFmt w:val="bullet"/>
      <w:lvlText w:val="◦"/>
      <w:lvlJc w:val="left"/>
      <w:pPr>
        <w:tabs>
          <w:tab w:val="num" w:pos="2270"/>
        </w:tabs>
        <w:ind w:left="2270" w:hanging="360"/>
      </w:pPr>
      <w:rPr>
        <w:rFonts w:ascii="OpenSymbol" w:hAnsi="OpenSymbol"/>
      </w:rPr>
    </w:lvl>
    <w:lvl w:ilvl="5">
      <w:start w:val="1"/>
      <w:numFmt w:val="bullet"/>
      <w:lvlText w:val="▪"/>
      <w:lvlJc w:val="left"/>
      <w:pPr>
        <w:tabs>
          <w:tab w:val="num" w:pos="2630"/>
        </w:tabs>
        <w:ind w:left="2630" w:hanging="360"/>
      </w:pPr>
      <w:rPr>
        <w:rFonts w:ascii="OpenSymbol" w:hAnsi="OpenSymbol"/>
      </w:rPr>
    </w:lvl>
    <w:lvl w:ilvl="6">
      <w:start w:val="1"/>
      <w:numFmt w:val="bullet"/>
      <w:lvlText w:val=""/>
      <w:lvlJc w:val="left"/>
      <w:pPr>
        <w:tabs>
          <w:tab w:val="num" w:pos="2990"/>
        </w:tabs>
        <w:ind w:left="2990" w:hanging="360"/>
      </w:pPr>
      <w:rPr>
        <w:rFonts w:ascii="Symbol" w:hAnsi="Symbol"/>
      </w:rPr>
    </w:lvl>
    <w:lvl w:ilvl="7">
      <w:start w:val="1"/>
      <w:numFmt w:val="bullet"/>
      <w:lvlText w:val="◦"/>
      <w:lvlJc w:val="left"/>
      <w:pPr>
        <w:tabs>
          <w:tab w:val="num" w:pos="3350"/>
        </w:tabs>
        <w:ind w:left="3350" w:hanging="360"/>
      </w:pPr>
      <w:rPr>
        <w:rFonts w:ascii="OpenSymbol" w:hAnsi="OpenSymbol"/>
      </w:rPr>
    </w:lvl>
    <w:lvl w:ilvl="8">
      <w:start w:val="1"/>
      <w:numFmt w:val="bullet"/>
      <w:lvlText w:val="▪"/>
      <w:lvlJc w:val="left"/>
      <w:pPr>
        <w:tabs>
          <w:tab w:val="num" w:pos="3710"/>
        </w:tabs>
        <w:ind w:left="3710" w:hanging="360"/>
      </w:pPr>
      <w:rPr>
        <w:rFonts w:ascii="OpenSymbol" w:hAnsi="OpenSymbol"/>
      </w:rPr>
    </w:lvl>
  </w:abstractNum>
  <w:num w:numId="1" w16cid:durableId="1690720137">
    <w:abstractNumId w:val="0"/>
  </w:num>
  <w:num w:numId="2" w16cid:durableId="1604532673">
    <w:abstractNumId w:val="1"/>
  </w:num>
  <w:num w:numId="3" w16cid:durableId="1462923437">
    <w:abstractNumId w:val="2"/>
  </w:num>
  <w:num w:numId="4" w16cid:durableId="204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usePrinterMetrics/>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4374"/>
    <w:rsid w:val="000625EF"/>
    <w:rsid w:val="00137299"/>
    <w:rsid w:val="00171F56"/>
    <w:rsid w:val="001B3160"/>
    <w:rsid w:val="005570F6"/>
    <w:rsid w:val="00674374"/>
    <w:rsid w:val="009111F9"/>
    <w:rsid w:val="00C562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45">
      <o:colormenu v:ext="edit" fillcolor="none [4]" strokecolor="none [1]" shadowcolor="none [2]"/>
    </o:shapedefaults>
    <o:shapelayout v:ext="edit">
      <o:idmap v:ext="edit" data="1"/>
    </o:shapelayout>
  </w:shapeDefaults>
  <w:doNotEmbedSmartTags/>
  <w:decimalSymbol w:val=","/>
  <w:listSeparator w:val=";"/>
  <w14:docId w14:val="05A62703"/>
  <w15:chartTrackingRefBased/>
  <w15:docId w15:val="{06E4A54D-A457-430D-A526-9633FAD2B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pBdr>
        <w:top w:val="none" w:sz="0" w:space="0" w:color="000000"/>
        <w:left w:val="none" w:sz="0" w:space="0" w:color="000000"/>
        <w:bottom w:val="none" w:sz="0" w:space="0" w:color="000000"/>
        <w:right w:val="none" w:sz="0" w:space="0" w:color="000000"/>
      </w:pBdr>
      <w:suppressAutoHyphens/>
      <w:textAlignment w:val="baseline"/>
    </w:pPr>
    <w:rPr>
      <w:rFonts w:ascii="Univers" w:hAnsi="Univers" w:cs="Univers"/>
      <w:kern w:val="2"/>
      <w:lang w:eastAsia="zh-CN"/>
    </w:rPr>
  </w:style>
  <w:style w:type="paragraph" w:styleId="Titre1">
    <w:name w:val="heading 1"/>
    <w:basedOn w:val="Normal"/>
    <w:next w:val="Normal"/>
    <w:qFormat/>
    <w:pPr>
      <w:keepNext/>
      <w:numPr>
        <w:numId w:val="1"/>
      </w:numPr>
      <w:ind w:left="567"/>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eastAsia="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eastAsia="Arial" w:hAnsi="Arial" w:cs="Arial"/>
      <w:b/>
    </w:rPr>
  </w:style>
  <w:style w:type="paragraph" w:styleId="Titre5">
    <w:name w:val="heading 5"/>
    <w:basedOn w:val="Normal"/>
    <w:next w:val="Normal"/>
    <w:qFormat/>
    <w:pPr>
      <w:keepNext/>
      <w:numPr>
        <w:ilvl w:val="4"/>
        <w:numId w:val="1"/>
      </w:numPr>
      <w:ind w:left="567"/>
      <w:outlineLvl w:val="4"/>
    </w:pPr>
    <w:rPr>
      <w:rFonts w:ascii="Arial" w:eastAsia="Arial" w:hAnsi="Arial" w:cs="Arial"/>
      <w:i/>
      <w:sz w:val="16"/>
    </w:rPr>
  </w:style>
  <w:style w:type="paragraph" w:styleId="Titre6">
    <w:name w:val="heading 6"/>
    <w:basedOn w:val="Normal"/>
    <w:next w:val="Normal"/>
    <w:qFormat/>
    <w:pPr>
      <w:keepNext/>
      <w:numPr>
        <w:ilvl w:val="5"/>
        <w:numId w:val="1"/>
      </w:numPr>
      <w:jc w:val="both"/>
      <w:outlineLvl w:val="5"/>
    </w:pPr>
    <w:rPr>
      <w:rFonts w:ascii="Arial" w:eastAsia="Arial" w:hAnsi="Arial" w:cs="Arial"/>
      <w:sz w:val="28"/>
    </w:rPr>
  </w:style>
  <w:style w:type="paragraph" w:styleId="Titre7">
    <w:name w:val="heading 7"/>
    <w:basedOn w:val="Normal"/>
    <w:next w:val="Normal"/>
    <w:qFormat/>
    <w:pPr>
      <w:keepNext/>
      <w:numPr>
        <w:ilvl w:val="6"/>
        <w:numId w:val="1"/>
      </w:numPr>
      <w:outlineLvl w:val="6"/>
    </w:pPr>
    <w:rPr>
      <w:rFonts w:ascii="Arial" w:eastAsia="Arial" w:hAnsi="Arial" w:cs="Arial"/>
      <w:bCs/>
      <w:i/>
      <w:sz w:val="16"/>
    </w:rPr>
  </w:style>
  <w:style w:type="paragraph" w:styleId="Titre8">
    <w:name w:val="heading 8"/>
    <w:basedOn w:val="Normal"/>
    <w:next w:val="Normal"/>
    <w:qFormat/>
    <w:pPr>
      <w:keepNext/>
      <w:numPr>
        <w:ilvl w:val="7"/>
        <w:numId w:val="1"/>
      </w:numPr>
      <w:jc w:val="center"/>
      <w:outlineLvl w:val="7"/>
    </w:pPr>
    <w:rPr>
      <w:rFonts w:ascii="Arial" w:eastAsia="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eastAsia="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olicepardfaut3">
    <w:name w:val="Police par défaut3"/>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eastAsia="Wingdings" w:hAnsi="Wingdings" w:cs="Wingdings"/>
    </w:rPr>
  </w:style>
  <w:style w:type="character" w:customStyle="1" w:styleId="WW8Num3z0">
    <w:name w:val="WW8Num3z0"/>
  </w:style>
  <w:style w:type="character" w:customStyle="1" w:styleId="WW8Num4z0">
    <w:name w:val="WW8Num4z0"/>
    <w:rPr>
      <w:rFonts w:ascii="Symbol" w:eastAsia="Symbol" w:hAnsi="Symbol" w:cs="Symbol"/>
    </w:rPr>
  </w:style>
  <w:style w:type="character" w:customStyle="1" w:styleId="WW8Num4z1">
    <w:name w:val="WW8Num4z1"/>
    <w:rPr>
      <w:rFonts w:ascii="Courier New" w:eastAsia="Courier New" w:hAnsi="Courier New" w:cs="Courier New"/>
    </w:rPr>
  </w:style>
  <w:style w:type="character" w:customStyle="1" w:styleId="WW8Num4z2">
    <w:name w:val="WW8Num4z2"/>
    <w:rPr>
      <w:rFonts w:ascii="Wingdings" w:eastAsia="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1">
    <w:name w:val="WW8Num2z1"/>
    <w:rPr>
      <w:rFonts w:ascii="Courier New" w:eastAsia="Courier New" w:hAnsi="Courier New" w:cs="Courier New"/>
    </w:rPr>
  </w:style>
  <w:style w:type="character" w:customStyle="1" w:styleId="WW8Num2z3">
    <w:name w:val="WW8Num2z3"/>
    <w:rPr>
      <w:rFonts w:ascii="Symbol" w:eastAsia="Symbol" w:hAnsi="Symbol" w:cs="Symbol"/>
    </w:rPr>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customStyle="1" w:styleId="WW8Num3z3">
    <w:name w:val="WW8Num3z3"/>
    <w:rPr>
      <w:rFonts w:ascii="Symbol" w:eastAsia="Symbol" w:hAnsi="Symbol" w:cs="Symbol"/>
    </w:rPr>
  </w:style>
  <w:style w:type="character" w:customStyle="1" w:styleId="WW8Num4z3">
    <w:name w:val="WW8Num4z3"/>
    <w:rPr>
      <w:rFonts w:ascii="Symbol" w:eastAsia="Symbol" w:hAnsi="Symbol" w:cs="Symbol"/>
    </w:rPr>
  </w:style>
  <w:style w:type="character" w:customStyle="1" w:styleId="WW8Num5z0">
    <w:name w:val="WW8Num5z0"/>
    <w:rPr>
      <w:rFonts w:ascii="Symbol" w:eastAsia="Symbol" w:hAnsi="Symbol" w:cs="Symbol"/>
    </w:rPr>
  </w:style>
  <w:style w:type="character" w:customStyle="1" w:styleId="WW8Num6z0">
    <w:name w:val="WW8Num6z0"/>
    <w:rPr>
      <w:rFonts w:cs="Times New Roman"/>
    </w:rPr>
  </w:style>
  <w:style w:type="character" w:customStyle="1" w:styleId="WW8Num7z0">
    <w:name w:val="WW8Num7z0"/>
    <w:rPr>
      <w:rFonts w:ascii="Wingdings" w:eastAsia="Wingdings" w:hAnsi="Wingdings" w:cs="Wingdings"/>
      <w:i w:val="0"/>
    </w:rPr>
  </w:style>
  <w:style w:type="character" w:customStyle="1" w:styleId="WW8Num7z1">
    <w:name w:val="WW8Num7z1"/>
    <w:rPr>
      <w:rFonts w:ascii="Courier New" w:eastAsia="Courier New" w:hAnsi="Courier New" w:cs="Courier New"/>
    </w:rPr>
  </w:style>
  <w:style w:type="character" w:customStyle="1" w:styleId="WW8Num7z2">
    <w:name w:val="WW8Num7z2"/>
    <w:rPr>
      <w:rFonts w:ascii="Wingdings" w:eastAsia="Wingdings" w:hAnsi="Wingdings" w:cs="Wingdings"/>
    </w:rPr>
  </w:style>
  <w:style w:type="character" w:customStyle="1" w:styleId="WW8Num7z3">
    <w:name w:val="WW8Num7z3"/>
    <w:rPr>
      <w:rFonts w:ascii="Symbol" w:eastAsia="Symbol" w:hAnsi="Symbol" w:cs="Symbol"/>
    </w:rPr>
  </w:style>
  <w:style w:type="character" w:customStyle="1" w:styleId="WW8Num8z0">
    <w:name w:val="WW8Num8z0"/>
    <w:rPr>
      <w:rFonts w:ascii="Arial" w:eastAsia="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eastAsia="Courier New" w:hAnsi="Courier New" w:cs="Courier New"/>
    </w:rPr>
  </w:style>
  <w:style w:type="character" w:customStyle="1" w:styleId="WW8Num10z2">
    <w:name w:val="WW8Num10z2"/>
    <w:rPr>
      <w:rFonts w:ascii="Wingdings" w:eastAsia="Wingdings" w:hAnsi="Wingdings" w:cs="Wingdings"/>
    </w:rPr>
  </w:style>
  <w:style w:type="character" w:customStyle="1" w:styleId="WW8Num10z3">
    <w:name w:val="WW8Num10z3"/>
    <w:rPr>
      <w:rFonts w:ascii="Symbol" w:eastAsia="Symbol" w:hAnsi="Symbol" w:cs="Symbol"/>
    </w:rPr>
  </w:style>
  <w:style w:type="character" w:customStyle="1" w:styleId="WW8Num11z0">
    <w:name w:val="WW8Num11z0"/>
    <w:rPr>
      <w:rFonts w:ascii="Wingdings" w:eastAsia="Wingdings" w:hAnsi="Wingdings" w:cs="Wingdings"/>
    </w:rPr>
  </w:style>
  <w:style w:type="character" w:customStyle="1" w:styleId="WW8Num11z1">
    <w:name w:val="WW8Num11z1"/>
    <w:rPr>
      <w:rFonts w:ascii="Courier New" w:eastAsia="Courier New" w:hAnsi="Courier New" w:cs="Courier New"/>
    </w:rPr>
  </w:style>
  <w:style w:type="character" w:customStyle="1" w:styleId="WW8Num11z3">
    <w:name w:val="WW8Num11z3"/>
    <w:rPr>
      <w:rFonts w:ascii="Symbol" w:eastAsia="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position w:val="6"/>
      <w:sz w:val="16"/>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position w:val="6"/>
      <w:sz w:val="16"/>
    </w:rPr>
  </w:style>
  <w:style w:type="character" w:customStyle="1" w:styleId="Caractresdenotedefin">
    <w:name w:val="Caractères de note de fin"/>
    <w:rPr>
      <w:position w:val="6"/>
      <w:sz w:val="16"/>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position w:val="6"/>
      <w:sz w:val="16"/>
    </w:rPr>
  </w:style>
  <w:style w:type="character" w:customStyle="1" w:styleId="Marquedecommentaire2">
    <w:name w:val="Marque de commentaire2"/>
    <w:rPr>
      <w:sz w:val="16"/>
      <w:szCs w:val="16"/>
    </w:rPr>
  </w:style>
  <w:style w:type="character" w:customStyle="1" w:styleId="CommentaireCar">
    <w:name w:val="Commentaire Car"/>
    <w:rPr>
      <w:rFonts w:ascii="Univers" w:eastAsia="Univers" w:hAnsi="Univers" w:cs="Univers"/>
      <w:lang w:eastAsia="zh-CN"/>
    </w:rPr>
  </w:style>
  <w:style w:type="character" w:customStyle="1" w:styleId="Ancredenotedebasdepage">
    <w:name w:val="Ancre de note de bas de page"/>
    <w:rPr>
      <w:position w:val="6"/>
      <w:sz w:val="16"/>
    </w:rPr>
  </w:style>
  <w:style w:type="character" w:customStyle="1" w:styleId="Puces">
    <w:name w:val="Puces"/>
    <w:rPr>
      <w:rFonts w:ascii="OpenSymbol" w:eastAsia="OpenSymbol" w:hAnsi="OpenSymbol" w:cs="OpenSymbol"/>
      <w:color w:val="83CAFF"/>
      <w:sz w:val="24"/>
      <w:szCs w:val="24"/>
      <w:shd w:val="clear" w:color="auto" w:fill="auto"/>
    </w:rPr>
  </w:style>
  <w:style w:type="character" w:customStyle="1" w:styleId="WWCharLFO2LVL1">
    <w:name w:val="WW_CharLFO2LVL1"/>
    <w:rPr>
      <w:rFonts w:ascii="Wingdings" w:hAnsi="Wingdings" w:cs="Wingdings"/>
    </w:rPr>
  </w:style>
  <w:style w:type="character" w:customStyle="1" w:styleId="WWCharLFO4LVL1">
    <w:name w:val="WW_CharLFO4LVL1"/>
    <w:rPr>
      <w:rFonts w:ascii="Symbol" w:hAnsi="Symbol" w:cs="Symbol"/>
    </w:rPr>
  </w:style>
  <w:style w:type="character" w:customStyle="1" w:styleId="WWCharLFO4LVL2">
    <w:name w:val="WW_CharLFO4LVL2"/>
    <w:rPr>
      <w:rFonts w:ascii="Courier New" w:hAnsi="Courier New" w:cs="Courier New"/>
    </w:rPr>
  </w:style>
  <w:style w:type="character" w:customStyle="1" w:styleId="WWCharLFO4LVL3">
    <w:name w:val="WW_CharLFO4LVL3"/>
    <w:rPr>
      <w:rFonts w:ascii="Wingdings" w:hAnsi="Wingdings" w:cs="Wingdings"/>
    </w:rPr>
  </w:style>
  <w:style w:type="character" w:customStyle="1" w:styleId="WWCharLFO4LVL4">
    <w:name w:val="WW_CharLFO4LVL4"/>
    <w:rPr>
      <w:rFonts w:ascii="Symbol" w:hAnsi="Symbol" w:cs="Symbol"/>
    </w:rPr>
  </w:style>
  <w:style w:type="character" w:customStyle="1" w:styleId="WWCharLFO4LVL5">
    <w:name w:val="WW_CharLFO4LVL5"/>
    <w:rPr>
      <w:rFonts w:ascii="Courier New" w:hAnsi="Courier New" w:cs="Courier New"/>
    </w:rPr>
  </w:style>
  <w:style w:type="character" w:customStyle="1" w:styleId="WWCharLFO4LVL6">
    <w:name w:val="WW_CharLFO4LVL6"/>
    <w:rPr>
      <w:rFonts w:ascii="Wingdings" w:hAnsi="Wingdings" w:cs="Wingdings"/>
    </w:rPr>
  </w:style>
  <w:style w:type="character" w:customStyle="1" w:styleId="WWCharLFO4LVL7">
    <w:name w:val="WW_CharLFO4LVL7"/>
    <w:rPr>
      <w:rFonts w:ascii="Symbol" w:hAnsi="Symbol" w:cs="Symbol"/>
    </w:rPr>
  </w:style>
  <w:style w:type="character" w:customStyle="1" w:styleId="WWCharLFO4LVL8">
    <w:name w:val="WW_CharLFO4LVL8"/>
    <w:rPr>
      <w:rFonts w:ascii="Courier New" w:hAnsi="Courier New" w:cs="Courier New"/>
    </w:rPr>
  </w:style>
  <w:style w:type="character" w:customStyle="1" w:styleId="WWCharLFO4LVL9">
    <w:name w:val="WW_CharLFO4LVL9"/>
    <w:rPr>
      <w:rFonts w:ascii="Wingdings" w:hAnsi="Wingdings" w:cs="Wingdings"/>
    </w:rPr>
  </w:style>
  <w:style w:type="character" w:customStyle="1" w:styleId="Policepardfaut4">
    <w:name w:val="Police par défaut4"/>
  </w:style>
  <w:style w:type="character" w:customStyle="1" w:styleId="ListLabel1">
    <w:name w:val="ListLabel 1"/>
    <w:rPr>
      <w:rFonts w:ascii="Arial" w:hAnsi="Arial" w:cs="Times New Roman"/>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b w:val="0"/>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Titre1Car">
    <w:name w:val="Titre 1 Car"/>
    <w:basedOn w:val="Policepardfaut4"/>
    <w:rPr>
      <w:rFonts w:cs="Times New Roman"/>
      <w:b/>
      <w:lang w:val="fr-FR" w:eastAsia="zh-CN"/>
    </w:rPr>
  </w:style>
  <w:style w:type="character" w:customStyle="1" w:styleId="Caractresdenumrotation">
    <w:name w:val="Caractères de numérotation"/>
  </w:style>
  <w:style w:type="character" w:customStyle="1" w:styleId="Listepuces2Car">
    <w:name w:val="Liste à puces 2 Car"/>
    <w:rPr>
      <w:rFonts w:ascii="Tahoma" w:hAnsi="Tahoma"/>
      <w:lang w:val="fr-FR" w:eastAsia="fr-FR"/>
    </w:rPr>
  </w:style>
  <w:style w:type="character" w:customStyle="1" w:styleId="WW-Policepardfaut">
    <w:name w:val="WW-Police par défaut"/>
  </w:style>
  <w:style w:type="character" w:styleId="Lienhypertextesuivivisit">
    <w:name w:val="FollowedHyperlink"/>
    <w:basedOn w:val="WW-Policepardfaut"/>
    <w:rPr>
      <w:color w:val="800080"/>
      <w:u w:val="single"/>
    </w:rPr>
  </w:style>
  <w:style w:type="character" w:customStyle="1" w:styleId="WW8Num28z0">
    <w:name w:val="WW8Num28z0"/>
    <w:rPr>
      <w:rFonts w:ascii="Georgia" w:hAnsi="Georgia" w:cs="Georgia"/>
    </w:rPr>
  </w:style>
  <w:style w:type="character" w:customStyle="1" w:styleId="WW8Num270z0">
    <w:name w:val="WW8Num270z0"/>
    <w:rPr>
      <w:rFonts w:ascii="Georgia" w:hAnsi="Georgia" w:cs="Georgia"/>
    </w:rPr>
  </w:style>
  <w:style w:type="character" w:customStyle="1" w:styleId="Character20style">
    <w:name w:val="Character_20_style"/>
  </w:style>
  <w:style w:type="character" w:customStyle="1" w:styleId="Textesource">
    <w:name w:val="Texte source"/>
    <w:rPr>
      <w:rFonts w:ascii="Courier New" w:eastAsia="NSimSun" w:hAnsi="Courier New" w:cs="Courier New"/>
    </w:rPr>
  </w:style>
  <w:style w:type="character" w:customStyle="1" w:styleId="Appelnotedebasdep2">
    <w:name w:val="Appel note de bas de p.2"/>
    <w:rPr>
      <w:vertAlign w:val="superscript"/>
    </w:rPr>
  </w:style>
  <w:style w:type="character" w:styleId="Numrodeligne">
    <w:name w:val="line number"/>
  </w:style>
  <w:style w:type="character" w:customStyle="1" w:styleId="Sautdindex">
    <w:name w:val="Saut d'index"/>
  </w:style>
  <w:style w:type="character" w:customStyle="1" w:styleId="Titre2Car">
    <w:name w:val="Titre 2 Car"/>
    <w:basedOn w:val="Policepardfaut4"/>
    <w:rPr>
      <w:rFonts w:cs="Times New Roman"/>
      <w:b/>
    </w:rPr>
  </w:style>
  <w:style w:type="character" w:customStyle="1" w:styleId="Titre3Car">
    <w:name w:val="Titre 3 Car"/>
    <w:basedOn w:val="Policepardfaut4"/>
    <w:rPr>
      <w:rFonts w:ascii="Arial" w:eastAsia="Arial" w:hAnsi="Arial" w:cs="Arial"/>
      <w:b/>
      <w:sz w:val="22"/>
    </w:rPr>
  </w:style>
  <w:style w:type="character" w:customStyle="1" w:styleId="Titre4Car">
    <w:name w:val="Titre 4 Car"/>
    <w:basedOn w:val="Policepardfaut4"/>
    <w:rPr>
      <w:rFonts w:ascii="Arial" w:eastAsia="Arial" w:hAnsi="Arial" w:cs="Arial"/>
      <w:b/>
    </w:rPr>
  </w:style>
  <w:style w:type="character" w:customStyle="1" w:styleId="Titre5Car">
    <w:name w:val="Titre 5 Car"/>
    <w:basedOn w:val="Policepardfaut4"/>
    <w:rPr>
      <w:rFonts w:ascii="Arial" w:eastAsia="Arial" w:hAnsi="Arial" w:cs="Arial"/>
      <w:i/>
      <w:sz w:val="16"/>
    </w:rPr>
  </w:style>
  <w:style w:type="character" w:customStyle="1" w:styleId="Titre6Car">
    <w:name w:val="Titre 6 Car"/>
    <w:basedOn w:val="Policepardfaut4"/>
    <w:rPr>
      <w:rFonts w:ascii="Arial" w:eastAsia="Arial" w:hAnsi="Arial" w:cs="Arial"/>
      <w:sz w:val="28"/>
    </w:rPr>
  </w:style>
  <w:style w:type="character" w:customStyle="1" w:styleId="Titre7Car">
    <w:name w:val="Titre 7 Car"/>
    <w:basedOn w:val="Policepardfaut4"/>
    <w:rPr>
      <w:rFonts w:ascii="Arial" w:eastAsia="Arial" w:hAnsi="Arial" w:cs="Arial"/>
      <w:bCs/>
      <w:i/>
      <w:sz w:val="16"/>
    </w:rPr>
  </w:style>
  <w:style w:type="character" w:customStyle="1" w:styleId="Titre8Car">
    <w:name w:val="Titre 8 Car"/>
    <w:basedOn w:val="Policepardfaut4"/>
    <w:rPr>
      <w:rFonts w:ascii="Arial" w:eastAsia="Arial" w:hAnsi="Arial" w:cs="Arial"/>
      <w:b/>
      <w:bCs/>
      <w:sz w:val="24"/>
    </w:rPr>
  </w:style>
  <w:style w:type="character" w:customStyle="1" w:styleId="Titre9Car">
    <w:name w:val="Titre 9 Car"/>
    <w:basedOn w:val="Policepardfaut4"/>
    <w:rPr>
      <w:rFonts w:ascii="Arial" w:eastAsia="Arial" w:hAnsi="Arial" w:cs="Arial"/>
      <w:i/>
      <w:iCs/>
      <w:sz w:val="16"/>
    </w:rPr>
  </w:style>
  <w:style w:type="paragraph" w:customStyle="1" w:styleId="Titre30">
    <w:name w:val="Titre3"/>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tabs>
        <w:tab w:val="left" w:pos="426"/>
      </w:tabs>
      <w:spacing w:before="60"/>
      <w:jc w:val="both"/>
    </w:pPr>
    <w:rPr>
      <w:rFonts w:ascii="Arial" w:eastAsia="Arial" w:hAnsi="Arial" w:cs="Arial"/>
      <w:b/>
      <w:sz w:val="24"/>
    </w:rPr>
  </w:style>
  <w:style w:type="paragraph" w:customStyle="1" w:styleId="LO-Normal">
    <w:name w:val="LO-Normal"/>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eastAsia="Arial" w:hAnsi="Arial" w:cs="Arial"/>
      <w:b/>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customStyle="1" w:styleId="En-tteetpieddepage">
    <w:name w:val="En-tête et pied de page"/>
    <w:basedOn w:val="Normal"/>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eastAsia="Arial" w:hAnsi="Arial" w:cs="Arial"/>
      <w:i/>
      <w:sz w:val="24"/>
    </w:rPr>
  </w:style>
  <w:style w:type="paragraph" w:customStyle="1" w:styleId="Corpsdetexte31">
    <w:name w:val="Corps de texte 31"/>
    <w:basedOn w:val="Normal"/>
    <w:rPr>
      <w:rFonts w:ascii="Arial" w:eastAsia="Arial" w:hAnsi="Arial" w:cs="Arial"/>
      <w:bCs/>
      <w:i/>
      <w:iCs/>
      <w:sz w:val="16"/>
    </w:rPr>
  </w:style>
  <w:style w:type="paragraph" w:styleId="Retraitcorpsdetexte">
    <w:name w:val="Body Text Indent"/>
    <w:basedOn w:val="Normal"/>
    <w:pPr>
      <w:ind w:left="567"/>
    </w:pPr>
    <w:rPr>
      <w:rFonts w:ascii="Arial" w:eastAsia="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eastAsia="Arial" w:hAnsi="Arial" w:cs="Arial"/>
      <w:i/>
      <w:iCs/>
      <w:sz w:val="16"/>
      <w:szCs w:val="16"/>
    </w:rPr>
  </w:style>
  <w:style w:type="paragraph" w:styleId="Textedebulles">
    <w:name w:val="Balloon Text"/>
    <w:basedOn w:val="Normal"/>
    <w:rPr>
      <w:rFonts w:ascii="Tahoma" w:eastAsia="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paragraph" w:customStyle="1" w:styleId="Titre100">
    <w:name w:val="Titre 10"/>
    <w:basedOn w:val="Titre30"/>
    <w:next w:val="Corpsdetexte"/>
    <w:pPr>
      <w:spacing w:before="60" w:after="60"/>
    </w:pPr>
    <w:rPr>
      <w:b/>
      <w:bCs/>
    </w:rPr>
  </w:style>
  <w:style w:type="paragraph" w:customStyle="1" w:styleId="DocumentMap">
    <w:name w:val="DocumentMap"/>
    <w:pPr>
      <w:pBdr>
        <w:top w:val="none" w:sz="0" w:space="0" w:color="000000"/>
        <w:left w:val="none" w:sz="0" w:space="0" w:color="000000"/>
        <w:bottom w:val="none" w:sz="0" w:space="0" w:color="000000"/>
        <w:right w:val="none" w:sz="0" w:space="0" w:color="000000"/>
      </w:pBdr>
      <w:suppressAutoHyphens/>
    </w:pPr>
    <w:rPr>
      <w:rFonts w:eastAsia="Cambria Math"/>
      <w:kern w:val="2"/>
    </w:rPr>
  </w:style>
  <w:style w:type="paragraph" w:customStyle="1" w:styleId="Default">
    <w:name w:val="Default"/>
    <w:pPr>
      <w:pBdr>
        <w:top w:val="none" w:sz="0" w:space="0" w:color="000000"/>
        <w:left w:val="none" w:sz="0" w:space="0" w:color="000000"/>
        <w:bottom w:val="none" w:sz="0" w:space="0" w:color="000000"/>
        <w:right w:val="none" w:sz="0" w:space="0" w:color="000000"/>
      </w:pBdr>
      <w:suppressAutoHyphens/>
    </w:pPr>
    <w:rPr>
      <w:rFonts w:ascii="Arial" w:eastAsia="Cambria Math" w:hAnsi="Arial" w:cs="Arial"/>
      <w:color w:val="000000"/>
      <w:kern w:val="2"/>
      <w:sz w:val="24"/>
      <w:szCs w:val="24"/>
    </w:rPr>
  </w:style>
  <w:style w:type="paragraph" w:customStyle="1" w:styleId="Tableau">
    <w:name w:val="Tableau"/>
    <w:basedOn w:val="Lgende"/>
    <w:rPr>
      <w:sz w:val="17"/>
    </w:rPr>
  </w:style>
  <w:style w:type="paragraph" w:customStyle="1" w:styleId="Corpsdetexte24">
    <w:name w:val="Corps de texte 24"/>
    <w:basedOn w:val="Normal"/>
    <w:pPr>
      <w:spacing w:line="240" w:lineRule="exact"/>
      <w:jc w:val="both"/>
    </w:pPr>
    <w:rPr>
      <w:rFonts w:ascii="Arial" w:eastAsia="Calibri" w:hAnsi="Arial" w:cs="Arial"/>
      <w:lang w:eastAsia="fr-FR"/>
    </w:rPr>
  </w:style>
  <w:style w:type="paragraph" w:customStyle="1" w:styleId="WW-Corpsdetexte31">
    <w:name w:val="WW-Corps de texte 31"/>
    <w:basedOn w:val="Normal"/>
    <w:pPr>
      <w:spacing w:before="120"/>
      <w:jc w:val="both"/>
    </w:pPr>
    <w:rPr>
      <w:rFonts w:ascii="Georgia" w:eastAsia="Arial Unicode MS" w:hAnsi="Georgia"/>
      <w:b/>
      <w:color w:val="000000"/>
      <w:sz w:val="22"/>
    </w:rPr>
  </w:style>
  <w:style w:type="paragraph" w:customStyle="1" w:styleId="WW-Corpsdetexte21">
    <w:name w:val="WW-Corps de texte 21"/>
    <w:basedOn w:val="Normal"/>
    <w:pPr>
      <w:spacing w:before="120"/>
      <w:jc w:val="both"/>
    </w:pPr>
    <w:rPr>
      <w:rFonts w:ascii="Georgia" w:hAnsi="Georgia"/>
    </w:rPr>
  </w:style>
  <w:style w:type="paragraph" w:customStyle="1" w:styleId="Normal2">
    <w:name w:val="Normal2"/>
    <w:basedOn w:val="Normal"/>
    <w:pPr>
      <w:keepLines/>
      <w:tabs>
        <w:tab w:val="left" w:pos="567"/>
        <w:tab w:val="left" w:pos="851"/>
        <w:tab w:val="left" w:pos="1134"/>
      </w:tabs>
      <w:suppressAutoHyphens w:val="0"/>
      <w:ind w:left="284" w:firstLine="284"/>
      <w:jc w:val="both"/>
    </w:pPr>
    <w:rPr>
      <w:sz w:val="22"/>
      <w:lang w:eastAsia="fr-FR"/>
    </w:rPr>
  </w:style>
  <w:style w:type="paragraph" w:customStyle="1" w:styleId="Corpsdetexte22">
    <w:name w:val="Corps de texte 22"/>
    <w:basedOn w:val="Normal"/>
    <w:pPr>
      <w:overflowPunct w:val="0"/>
      <w:autoSpaceDE w:val="0"/>
      <w:jc w:val="both"/>
    </w:pPr>
    <w:rPr>
      <w:sz w:val="22"/>
    </w:rPr>
  </w:style>
  <w:style w:type="paragraph" w:customStyle="1" w:styleId="avoir">
    <w:name w:val="a voir"/>
    <w:basedOn w:val="Normal"/>
    <w:pPr>
      <w:widowControl w:val="0"/>
    </w:pPr>
    <w:rPr>
      <w:rFonts w:ascii="Tahoma" w:hAnsi="Tahoma"/>
      <w:sz w:val="22"/>
      <w:shd w:val="clear" w:color="auto" w:fill="FFFF00"/>
    </w:rPr>
  </w:style>
  <w:style w:type="paragraph" w:customStyle="1" w:styleId="Enum1">
    <w:name w:val="Enum1"/>
    <w:basedOn w:val="Normal"/>
    <w:pPr>
      <w:keepLines/>
      <w:tabs>
        <w:tab w:val="left" w:pos="1068"/>
      </w:tabs>
      <w:spacing w:before="180" w:after="120"/>
      <w:jc w:val="both"/>
    </w:pPr>
    <w:rPr>
      <w:rFonts w:ascii="Garamond" w:hAnsi="Garamond" w:cs="Garamond"/>
      <w:sz w:val="24"/>
    </w:rPr>
  </w:style>
  <w:style w:type="paragraph" w:customStyle="1" w:styleId="Normal1">
    <w:name w:val="Normal1"/>
    <w:basedOn w:val="Normal"/>
    <w:pPr>
      <w:tabs>
        <w:tab w:val="left" w:pos="284"/>
        <w:tab w:val="left" w:pos="567"/>
        <w:tab w:val="left" w:pos="851"/>
      </w:tabs>
      <w:suppressAutoHyphens w:val="0"/>
      <w:spacing w:before="120"/>
      <w:jc w:val="both"/>
    </w:pPr>
    <w:rPr>
      <w:rFonts w:ascii="Georgia" w:hAnsi="Georgia" w:cs="Georgia"/>
      <w:sz w:val="22"/>
      <w:lang w:eastAsia="fr-FR"/>
    </w:rPr>
  </w:style>
  <w:style w:type="paragraph" w:customStyle="1" w:styleId="Corpsdetexte32">
    <w:name w:val="Corps de texte 32"/>
    <w:basedOn w:val="Normal"/>
    <w:pPr>
      <w:spacing w:before="120"/>
    </w:pPr>
    <w:rPr>
      <w:rFonts w:ascii="Georgia" w:hAnsi="Georgia"/>
      <w:b/>
      <w:sz w:val="22"/>
    </w:rPr>
  </w:style>
  <w:style w:type="paragraph" w:customStyle="1" w:styleId="Diffusion">
    <w:name w:val="Diffusion"/>
    <w:basedOn w:val="Normal"/>
    <w:pPr>
      <w:spacing w:before="120" w:after="120"/>
      <w:jc w:val="center"/>
    </w:pPr>
    <w:rPr>
      <w:rFonts w:ascii="Arial" w:hAnsi="Arial"/>
      <w:b/>
      <w:sz w:val="28"/>
    </w:rPr>
  </w:style>
  <w:style w:type="paragraph" w:customStyle="1" w:styleId="Normalcentr1">
    <w:name w:val="Normal centré1"/>
    <w:basedOn w:val="Normal"/>
    <w:pPr>
      <w:pBdr>
        <w:top w:val="single" w:sz="4" w:space="0" w:color="000000"/>
        <w:left w:val="single" w:sz="4" w:space="0" w:color="000000"/>
        <w:bottom w:val="single" w:sz="4" w:space="0" w:color="000000"/>
        <w:right w:val="single" w:sz="4" w:space="16" w:color="000000"/>
      </w:pBdr>
      <w:spacing w:line="360" w:lineRule="auto"/>
      <w:ind w:left="1418" w:right="1418"/>
      <w:jc w:val="center"/>
    </w:pPr>
    <w:rPr>
      <w:rFonts w:ascii="Times New Roman" w:hAnsi="Times New Roman"/>
      <w:b/>
    </w:rPr>
  </w:style>
  <w:style w:type="paragraph" w:customStyle="1" w:styleId="Style2">
    <w:name w:val="Style2"/>
    <w:pPr>
      <w:pBdr>
        <w:top w:val="none" w:sz="0" w:space="0" w:color="000000"/>
        <w:left w:val="none" w:sz="0" w:space="0" w:color="000000"/>
        <w:bottom w:val="none" w:sz="0" w:space="0" w:color="000000"/>
        <w:right w:val="none" w:sz="0" w:space="0" w:color="000000"/>
      </w:pBdr>
      <w:suppressAutoHyphens/>
      <w:jc w:val="both"/>
      <w:textAlignment w:val="baseline"/>
    </w:pPr>
    <w:rPr>
      <w:rFonts w:ascii="Helvetica" w:eastAsia="Arial" w:hAnsi="Helvetica" w:cs="Helvetica"/>
      <w:b/>
      <w:bCs/>
      <w:kern w:val="2"/>
      <w:sz w:val="24"/>
      <w:szCs w:val="24"/>
      <w:lang w:eastAsia="zh-CN"/>
    </w:rPr>
  </w:style>
  <w:style w:type="paragraph" w:customStyle="1" w:styleId="Corpsdetexte220">
    <w:name w:val="Corps de texte 22"/>
    <w:basedOn w:val="Normal"/>
    <w:pPr>
      <w:spacing w:before="120"/>
      <w:ind w:right="-2"/>
    </w:pPr>
    <w:rPr>
      <w:rFonts w:ascii="Georgia" w:hAnsi="Georgia"/>
      <w:sz w:val="22"/>
    </w:rPr>
  </w:style>
  <w:style w:type="paragraph" w:styleId="TM9">
    <w:name w:val="toc 9"/>
    <w:basedOn w:val="Index"/>
    <w:pPr>
      <w:tabs>
        <w:tab w:val="right" w:leader="dot" w:pos="7374"/>
      </w:tabs>
      <w:ind w:left="2264"/>
    </w:pPr>
  </w:style>
  <w:style w:type="paragraph" w:styleId="TM4">
    <w:name w:val="toc 4"/>
    <w:basedOn w:val="Index"/>
    <w:pPr>
      <w:spacing w:after="57"/>
      <w:ind w:left="1077"/>
    </w:pPr>
  </w:style>
  <w:style w:type="paragraph" w:customStyle="1" w:styleId="Par-Fz">
    <w:name w:val="Par-Fz"/>
    <w:basedOn w:val="Texteprformat"/>
    <w:pPr>
      <w:spacing w:before="170"/>
      <w:ind w:left="567"/>
      <w:jc w:val="both"/>
    </w:pPr>
    <w:rPr>
      <w:rFonts w:ascii="Liberation Serif" w:hAnsi="Liberation Serif"/>
      <w:color w:val="003366"/>
      <w:sz w:val="23"/>
    </w:rPr>
  </w:style>
  <w:style w:type="paragraph" w:customStyle="1" w:styleId="Texteprformat">
    <w:name w:val="Texte préformaté"/>
    <w:basedOn w:val="Normal"/>
    <w:rPr>
      <w:rFonts w:ascii="Courier New" w:eastAsia="Courier New" w:hAnsi="Courier New" w:cs="Courier New"/>
    </w:rPr>
  </w:style>
  <w:style w:type="paragraph" w:styleId="Notedefin">
    <w:name w:val="endnote text"/>
    <w:basedOn w:val="Normal"/>
  </w:style>
  <w:style w:type="paragraph" w:styleId="TM3">
    <w:name w:val="toc 3"/>
    <w:basedOn w:val="Index"/>
    <w:pPr>
      <w:tabs>
        <w:tab w:val="right" w:leader="dot" w:pos="9072"/>
      </w:tabs>
      <w:spacing w:after="28"/>
      <w:ind w:left="566"/>
    </w:pPr>
    <w:rPr>
      <w:sz w:val="22"/>
    </w:rPr>
  </w:style>
  <w:style w:type="paragraph" w:styleId="TM2">
    <w:name w:val="toc 2"/>
    <w:basedOn w:val="Index"/>
    <w:pPr>
      <w:tabs>
        <w:tab w:val="right" w:leader="dot" w:pos="9355"/>
      </w:tabs>
      <w:spacing w:after="57"/>
      <w:ind w:left="283"/>
    </w:pPr>
  </w:style>
  <w:style w:type="paragraph" w:styleId="TM1">
    <w:name w:val="toc 1"/>
    <w:basedOn w:val="Index"/>
    <w:pPr>
      <w:tabs>
        <w:tab w:val="right" w:leader="dot" w:pos="9638"/>
      </w:tabs>
      <w:spacing w:before="170" w:after="113"/>
    </w:pPr>
    <w:rPr>
      <w:b/>
    </w:rPr>
  </w:style>
  <w:style w:type="paragraph" w:styleId="Titreindex">
    <w:name w:val="index heading"/>
    <w:basedOn w:val="Titre30"/>
    <w:pPr>
      <w:suppressLineNumbers/>
    </w:pPr>
    <w:rPr>
      <w:b/>
      <w:bCs/>
      <w:sz w:val="32"/>
      <w:szCs w:val="32"/>
    </w:rPr>
  </w:style>
  <w:style w:type="paragraph" w:styleId="TitreTR">
    <w:name w:val="toa heading"/>
    <w:basedOn w:val="Titre30"/>
    <w:pPr>
      <w:suppressLineNumbers/>
    </w:pPr>
    <w:rPr>
      <w:b/>
      <w:bCs/>
      <w:sz w:val="32"/>
      <w:szCs w:val="32"/>
    </w:rPr>
  </w:style>
  <w:style w:type="paragraph" w:styleId="Sous-titre">
    <w:name w:val="Subtitle"/>
    <w:basedOn w:val="Titre30"/>
    <w:next w:val="Corpsdetexte"/>
    <w:qFormat/>
    <w:pPr>
      <w:spacing w:before="60"/>
      <w:jc w:val="center"/>
    </w:pPr>
    <w:rPr>
      <w:sz w:val="36"/>
      <w:szCs w:val="36"/>
    </w:rPr>
  </w:style>
  <w:style w:type="paragraph" w:styleId="Titre">
    <w:name w:val="Title"/>
    <w:basedOn w:val="Titre30"/>
    <w:next w:val="Corpsdetexte"/>
    <w:qFormat/>
    <w:pPr>
      <w:jc w:val="center"/>
    </w:pPr>
    <w:rPr>
      <w:b/>
      <w:bCs/>
      <w:sz w:val="56"/>
      <w:szCs w:val="56"/>
    </w:rPr>
  </w:style>
  <w:style w:type="paragraph" w:customStyle="1" w:styleId="Citations">
    <w:name w:val="Citations"/>
    <w:basedOn w:val="Normal"/>
    <w:pPr>
      <w:spacing w:after="283"/>
      <w:ind w:left="567" w:right="567"/>
    </w:pPr>
  </w:style>
  <w:style w:type="table" w:styleId="Grilledutableau">
    <w:name w:val="Table Grid"/>
    <w:basedOn w:val="TableauNormal"/>
    <w:uiPriority w:val="39"/>
    <w:rsid w:val="00137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ontrol" Target="activeX/activeX2.xml"/><Relationship Id="rId18" Type="http://schemas.openxmlformats.org/officeDocument/2006/relationships/control" Target="activeX/activeX7.xml"/><Relationship Id="rId26" Type="http://schemas.openxmlformats.org/officeDocument/2006/relationships/control" Target="activeX/activeX15.xml"/><Relationship Id="rId3" Type="http://schemas.openxmlformats.org/officeDocument/2006/relationships/settings" Target="settings.xml"/><Relationship Id="rId21" Type="http://schemas.openxmlformats.org/officeDocument/2006/relationships/control" Target="activeX/activeX10.xml"/><Relationship Id="rId7" Type="http://schemas.openxmlformats.org/officeDocument/2006/relationships/image" Target="media/image1.jpeg"/><Relationship Id="rId12" Type="http://schemas.openxmlformats.org/officeDocument/2006/relationships/control" Target="activeX/activeX1.xml"/><Relationship Id="rId17" Type="http://schemas.openxmlformats.org/officeDocument/2006/relationships/control" Target="activeX/activeX6.xml"/><Relationship Id="rId25" Type="http://schemas.openxmlformats.org/officeDocument/2006/relationships/control" Target="activeX/activeX14.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control" Target="activeX/activeX9.xml"/><Relationship Id="rId29" Type="http://schemas.openxmlformats.org/officeDocument/2006/relationships/control" Target="activeX/activeX1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control" Target="activeX/activeX13.xml"/><Relationship Id="rId5"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control" Target="activeX/activeX12.xml"/><Relationship Id="rId28" Type="http://schemas.openxmlformats.org/officeDocument/2006/relationships/control" Target="activeX/activeX17.xml"/><Relationship Id="rId10" Type="http://schemas.openxmlformats.org/officeDocument/2006/relationships/footer" Target="footer3.xml"/><Relationship Id="rId19" Type="http://schemas.openxmlformats.org/officeDocument/2006/relationships/control" Target="activeX/activeX8.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ontrol" Target="activeX/activeX3.xml"/><Relationship Id="rId22" Type="http://schemas.openxmlformats.org/officeDocument/2006/relationships/control" Target="activeX/activeX11.xml"/><Relationship Id="rId27" Type="http://schemas.openxmlformats.org/officeDocument/2006/relationships/control" Target="activeX/activeX16.xml"/><Relationship Id="rId30"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1408</Words>
  <Characters>7749</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BOUGASSA Hakima</dc:creator>
  <cp:keywords/>
  <cp:lastModifiedBy>BOUGASSA Hakima</cp:lastModifiedBy>
  <cp:revision>3</cp:revision>
  <cp:lastPrinted>1899-12-31T23:00:00Z</cp:lastPrinted>
  <dcterms:created xsi:type="dcterms:W3CDTF">2026-03-16T13:49:00Z</dcterms:created>
  <dcterms:modified xsi:type="dcterms:W3CDTF">2026-03-16T13:57:00Z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7f782e2-1048-4ae6-8561-ea50d7047004_Enabled">
    <vt:lpwstr>true</vt:lpwstr>
  </property>
  <property fmtid="{D5CDD505-2E9C-101B-9397-08002B2CF9AE}" pid="3" name="MSIP_Label_37f782e2-1048-4ae6-8561-ea50d7047004_SetDate">
    <vt:lpwstr>2026-03-16T13:57:11Z</vt:lpwstr>
  </property>
  <property fmtid="{D5CDD505-2E9C-101B-9397-08002B2CF9AE}" pid="4" name="MSIP_Label_37f782e2-1048-4ae6-8561-ea50d7047004_Method">
    <vt:lpwstr>Standard</vt:lpwstr>
  </property>
  <property fmtid="{D5CDD505-2E9C-101B-9397-08002B2CF9AE}" pid="5" name="MSIP_Label_37f782e2-1048-4ae6-8561-ea50d7047004_Name">
    <vt:lpwstr>Donnée Interne</vt:lpwstr>
  </property>
  <property fmtid="{D5CDD505-2E9C-101B-9397-08002B2CF9AE}" pid="6" name="MSIP_Label_37f782e2-1048-4ae6-8561-ea50d7047004_SiteId">
    <vt:lpwstr>5d0b42b2-7ba0-42b9-bd88-2dd1558bd190</vt:lpwstr>
  </property>
  <property fmtid="{D5CDD505-2E9C-101B-9397-08002B2CF9AE}" pid="7" name="MSIP_Label_37f782e2-1048-4ae6-8561-ea50d7047004_ActionId">
    <vt:lpwstr>62819884-9b1b-4e6b-ad08-612afeddbf85</vt:lpwstr>
  </property>
  <property fmtid="{D5CDD505-2E9C-101B-9397-08002B2CF9AE}" pid="8" name="MSIP_Label_37f782e2-1048-4ae6-8561-ea50d7047004_ContentBits">
    <vt:lpwstr>2</vt:lpwstr>
  </property>
  <property fmtid="{D5CDD505-2E9C-101B-9397-08002B2CF9AE}" pid="9" name="MSIP_Label_37f782e2-1048-4ae6-8561-ea50d7047004_Tag">
    <vt:lpwstr>10, 3, 0, 1</vt:lpwstr>
  </property>
</Properties>
</file>